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1825A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BIRTOKVÉDELMI KÉRELEM</w:t>
      </w: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25A1">
        <w:rPr>
          <w:rFonts w:ascii="Times New Roman" w:hAnsi="Times New Roman" w:cs="Times New Roman"/>
          <w:b/>
          <w:bCs/>
        </w:rPr>
        <w:t xml:space="preserve">Kérelmező </w:t>
      </w:r>
      <w:r w:rsidRPr="001825A1">
        <w:rPr>
          <w:rFonts w:ascii="Times New Roman" w:hAnsi="Times New Roman" w:cs="Times New Roman"/>
          <w:b/>
        </w:rPr>
        <w:t xml:space="preserve">(kérelmezők) </w:t>
      </w:r>
      <w:r w:rsidRPr="001825A1">
        <w:rPr>
          <w:rFonts w:ascii="Times New Roman" w:hAnsi="Times New Roman" w:cs="Times New Roman"/>
          <w:b/>
          <w:bCs/>
        </w:rPr>
        <w:t xml:space="preserve">neve, lakcíme </w:t>
      </w:r>
      <w:r w:rsidRPr="001825A1">
        <w:rPr>
          <w:rFonts w:ascii="Times New Roman" w:hAnsi="Times New Roman" w:cs="Times New Roman"/>
          <w:b/>
        </w:rPr>
        <w:t>(székhelye)</w:t>
      </w:r>
      <w:r>
        <w:rPr>
          <w:rFonts w:ascii="Times New Roman" w:hAnsi="Times New Roman" w:cs="Times New Roman"/>
          <w:b/>
        </w:rPr>
        <w:t>: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1825A1">
        <w:rPr>
          <w:rFonts w:ascii="Times New Roman" w:hAnsi="Times New Roman" w:cs="Times New Roman"/>
          <w:b/>
        </w:rPr>
        <w:t>A bizonyítási eljárás</w:t>
      </w:r>
      <w:r w:rsidRPr="001825A1">
        <w:rPr>
          <w:rFonts w:ascii="Times New Roman" w:hAnsi="Times New Roman" w:cs="Times New Roman"/>
        </w:rPr>
        <w:t xml:space="preserve"> eredményes lefolytatása érdekében célszerű </w:t>
      </w:r>
      <w:r w:rsidRPr="001825A1">
        <w:rPr>
          <w:rFonts w:ascii="Times New Roman" w:hAnsi="Times New Roman" w:cs="Times New Roman"/>
          <w:b/>
          <w:bCs/>
        </w:rPr>
        <w:t xml:space="preserve">egyéb elérhetőség </w:t>
      </w:r>
      <w:r w:rsidRPr="001825A1">
        <w:rPr>
          <w:rFonts w:ascii="Times New Roman" w:hAnsi="Times New Roman" w:cs="Times New Roman"/>
        </w:rPr>
        <w:t>megadása is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25A1">
        <w:rPr>
          <w:rFonts w:ascii="Times New Roman" w:hAnsi="Times New Roman" w:cs="Times New Roman"/>
        </w:rPr>
        <w:t>telelefonszám</w:t>
      </w:r>
      <w:proofErr w:type="spellEnd"/>
      <w:r w:rsidRPr="001825A1">
        <w:rPr>
          <w:rFonts w:ascii="Times New Roman" w:hAnsi="Times New Roman" w:cs="Times New Roman"/>
        </w:rPr>
        <w:t>, e-mail cím)</w:t>
      </w:r>
      <w:r>
        <w:rPr>
          <w:rFonts w:ascii="Times New Roman" w:hAnsi="Times New Roman" w:cs="Times New Roman"/>
        </w:rPr>
        <w:t>: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BF30E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30E1">
        <w:rPr>
          <w:rFonts w:ascii="Times New Roman" w:hAnsi="Times New Roman" w:cs="Times New Roman"/>
          <w:b/>
          <w:bCs/>
        </w:rPr>
        <w:t xml:space="preserve">Ellenérdekű fél </w:t>
      </w:r>
      <w:r w:rsidRPr="00BF30E1">
        <w:rPr>
          <w:rFonts w:ascii="Times New Roman" w:hAnsi="Times New Roman" w:cs="Times New Roman"/>
          <w:b/>
        </w:rPr>
        <w:t xml:space="preserve">(felek) </w:t>
      </w:r>
      <w:r w:rsidRPr="00BF30E1">
        <w:rPr>
          <w:rFonts w:ascii="Times New Roman" w:hAnsi="Times New Roman" w:cs="Times New Roman"/>
          <w:b/>
          <w:bCs/>
        </w:rPr>
        <w:t xml:space="preserve">neve, lakcíme </w:t>
      </w:r>
      <w:r w:rsidRPr="00BF30E1">
        <w:rPr>
          <w:rFonts w:ascii="Times New Roman" w:hAnsi="Times New Roman" w:cs="Times New Roman"/>
          <w:b/>
        </w:rPr>
        <w:t>(székhelye):</w:t>
      </w:r>
    </w:p>
    <w:p w:rsidR="001825A1" w:rsidRPr="00BF30E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30E1">
        <w:rPr>
          <w:rFonts w:ascii="Times New Roman" w:hAnsi="Times New Roman" w:cs="Times New Roman"/>
          <w:b/>
        </w:rPr>
        <w:t>(A</w:t>
      </w:r>
      <w:r w:rsidRPr="001825A1">
        <w:rPr>
          <w:rFonts w:ascii="Times New Roman" w:hAnsi="Times New Roman" w:cs="Times New Roman"/>
          <w:b/>
        </w:rPr>
        <w:t xml:space="preserve"> bizonyítási eljárás</w:t>
      </w:r>
      <w:r w:rsidRPr="001825A1">
        <w:rPr>
          <w:rFonts w:ascii="Times New Roman" w:hAnsi="Times New Roman" w:cs="Times New Roman"/>
        </w:rPr>
        <w:t xml:space="preserve"> eredményes lefolytatása érdekében célszerű </w:t>
      </w:r>
      <w:r w:rsidRPr="001825A1">
        <w:rPr>
          <w:rFonts w:ascii="Times New Roman" w:hAnsi="Times New Roman" w:cs="Times New Roman"/>
          <w:b/>
          <w:bCs/>
        </w:rPr>
        <w:t xml:space="preserve">egyéb elérhetőség </w:t>
      </w:r>
      <w:r w:rsidRPr="001825A1">
        <w:rPr>
          <w:rFonts w:ascii="Times New Roman" w:hAnsi="Times New Roman" w:cs="Times New Roman"/>
        </w:rPr>
        <w:t>megadása is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telelefonszám</w:t>
      </w:r>
      <w:proofErr w:type="spellEnd"/>
      <w:r>
        <w:rPr>
          <w:rFonts w:ascii="Times New Roman" w:hAnsi="Times New Roman" w:cs="Times New Roman"/>
        </w:rPr>
        <w:t>, e-mail cím)</w:t>
      </w:r>
      <w:r w:rsidRPr="001825A1">
        <w:rPr>
          <w:rFonts w:ascii="Times New Roman" w:hAnsi="Times New Roman" w:cs="Times New Roman"/>
        </w:rPr>
        <w:t xml:space="preserve">: 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5A1">
        <w:rPr>
          <w:rFonts w:ascii="Times New Roman" w:hAnsi="Times New Roman" w:cs="Times New Roman"/>
          <w:b/>
          <w:bCs/>
        </w:rPr>
        <w:t>Az eljárás megindításának alapjául szolgáló tényállás ismertetése, cselekmény leírása, a birtokvitával</w:t>
      </w:r>
      <w:r>
        <w:rPr>
          <w:rFonts w:ascii="Times New Roman" w:hAnsi="Times New Roman" w:cs="Times New Roman"/>
          <w:b/>
          <w:bCs/>
        </w:rPr>
        <w:t xml:space="preserve"> </w:t>
      </w:r>
      <w:r w:rsidRPr="001825A1">
        <w:rPr>
          <w:rFonts w:ascii="Times New Roman" w:hAnsi="Times New Roman" w:cs="Times New Roman"/>
          <w:b/>
          <w:bCs/>
        </w:rPr>
        <w:t>érintett dolog megjelölése: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5A1">
        <w:rPr>
          <w:rFonts w:ascii="Times New Roman" w:hAnsi="Times New Roman" w:cs="Times New Roman"/>
          <w:b/>
          <w:bCs/>
        </w:rPr>
        <w:t xml:space="preserve">A birtoksértő magatartás elkövetésének helye </w:t>
      </w:r>
      <w:r w:rsidRPr="001825A1">
        <w:rPr>
          <w:rFonts w:ascii="Times New Roman" w:hAnsi="Times New Roman" w:cs="Times New Roman"/>
        </w:rPr>
        <w:t>(azaz a jegyző illetékességét megalapozó tények)</w:t>
      </w:r>
      <w:r w:rsidRPr="001825A1">
        <w:rPr>
          <w:rFonts w:ascii="Times New Roman" w:hAnsi="Times New Roman" w:cs="Times New Roman"/>
          <w:b/>
          <w:bCs/>
        </w:rPr>
        <w:t>: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5A1">
        <w:rPr>
          <w:rFonts w:ascii="Times New Roman" w:hAnsi="Times New Roman" w:cs="Times New Roman"/>
          <w:b/>
          <w:bCs/>
        </w:rPr>
        <w:lastRenderedPageBreak/>
        <w:t>A birtoksértés időpontjára történő utalás:</w:t>
      </w: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5A1">
        <w:rPr>
          <w:rFonts w:ascii="Times New Roman" w:hAnsi="Times New Roman" w:cs="Times New Roman"/>
          <w:b/>
          <w:bCs/>
        </w:rPr>
        <w:t>A jegyző döntésére irányuló kifejezett kérelem: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5A1">
        <w:rPr>
          <w:rFonts w:ascii="Times New Roman" w:hAnsi="Times New Roman" w:cs="Times New Roman"/>
          <w:b/>
          <w:bCs/>
        </w:rPr>
        <w:t>A kérelemben foglalt tények igazolására szolgáló bizonyítékok (pl. fénykép, okirat)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</w:rPr>
        <w:t>(a bizonyítási eljárás során tanú meghallgatása, jegyző előtti együttes meghallgatás, helyszíni szemle tartása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is kezdeményezhető)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825A1">
        <w:rPr>
          <w:rFonts w:ascii="Times New Roman" w:hAnsi="Times New Roman" w:cs="Times New Roman"/>
          <w:i/>
          <w:iCs/>
        </w:rPr>
        <w:t>A kérelmezőnek a kérelem benyújtásával egyidejűleg csatolnia kell</w:t>
      </w:r>
      <w:r w:rsidR="009E6D7E">
        <w:rPr>
          <w:rFonts w:ascii="Times New Roman" w:hAnsi="Times New Roman" w:cs="Times New Roman"/>
          <w:i/>
          <w:iCs/>
        </w:rPr>
        <w:t>: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825A1">
        <w:rPr>
          <w:rFonts w:ascii="Times New Roman" w:hAnsi="Times New Roman" w:cs="Times New Roman"/>
        </w:rPr>
        <w:t xml:space="preserve">– </w:t>
      </w:r>
      <w:r w:rsidRPr="001825A1">
        <w:rPr>
          <w:rFonts w:ascii="Times New Roman" w:hAnsi="Times New Roman" w:cs="Times New Roman"/>
          <w:i/>
          <w:iCs/>
        </w:rPr>
        <w:t>a kérelemben foglaltak igazolására szolgáló bizonyítékokat,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825A1">
        <w:rPr>
          <w:rFonts w:ascii="Times New Roman" w:hAnsi="Times New Roman" w:cs="Times New Roman"/>
        </w:rPr>
        <w:t xml:space="preserve">– </w:t>
      </w:r>
      <w:r w:rsidRPr="001825A1">
        <w:rPr>
          <w:rFonts w:ascii="Times New Roman" w:hAnsi="Times New Roman" w:cs="Times New Roman"/>
          <w:i/>
          <w:iCs/>
        </w:rPr>
        <w:t>képviselő eljárása esetén a meghatalmazást.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825A1">
        <w:rPr>
          <w:rFonts w:ascii="Times New Roman" w:hAnsi="Times New Roman" w:cs="Times New Roman"/>
          <w:i/>
          <w:iCs/>
        </w:rPr>
        <w:t>A birtokvédelmi eljárás illetékköteles, a</w:t>
      </w:r>
      <w:r w:rsidRPr="001825A1">
        <w:rPr>
          <w:rFonts w:ascii="Times New Roman" w:hAnsi="Times New Roman" w:cs="Times New Roman"/>
          <w:b/>
          <w:i/>
          <w:iCs/>
        </w:rPr>
        <w:t xml:space="preserve"> 3.000.- Ft</w:t>
      </w:r>
      <w:r w:rsidRPr="001825A1">
        <w:rPr>
          <w:rFonts w:ascii="Times New Roman" w:hAnsi="Times New Roman" w:cs="Times New Roman"/>
          <w:i/>
          <w:iCs/>
        </w:rPr>
        <w:t xml:space="preserve"> eljárási illetéket a kérelem benyújtásával egyidejűleg kell</w:t>
      </w:r>
      <w:r w:rsidR="005D31C6">
        <w:rPr>
          <w:rFonts w:ascii="Times New Roman" w:hAnsi="Times New Roman" w:cs="Times New Roman"/>
          <w:i/>
          <w:iCs/>
        </w:rPr>
        <w:t xml:space="preserve"> </w:t>
      </w:r>
      <w:r w:rsidRPr="001825A1">
        <w:rPr>
          <w:rFonts w:ascii="Times New Roman" w:hAnsi="Times New Roman" w:cs="Times New Roman"/>
          <w:i/>
          <w:iCs/>
        </w:rPr>
        <w:t>leróni.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825A1">
        <w:rPr>
          <w:rFonts w:ascii="Times New Roman" w:hAnsi="Times New Roman" w:cs="Times New Roman"/>
          <w:i/>
          <w:iCs/>
        </w:rPr>
        <w:t>A kérelmezőnek a kérelmet és mellékleteit eggyel több példányban kell benyújtania, mint amennyi féllel</w:t>
      </w:r>
      <w:r w:rsidR="005D31C6">
        <w:rPr>
          <w:rFonts w:ascii="Times New Roman" w:hAnsi="Times New Roman" w:cs="Times New Roman"/>
          <w:i/>
          <w:iCs/>
        </w:rPr>
        <w:t xml:space="preserve"> </w:t>
      </w:r>
      <w:r w:rsidRPr="001825A1">
        <w:rPr>
          <w:rFonts w:ascii="Times New Roman" w:hAnsi="Times New Roman" w:cs="Times New Roman"/>
          <w:i/>
          <w:iCs/>
        </w:rPr>
        <w:t>szemben a birtokvédelmet kéri</w:t>
      </w:r>
      <w:r w:rsidR="005D31C6">
        <w:rPr>
          <w:rFonts w:ascii="Times New Roman" w:hAnsi="Times New Roman" w:cs="Times New Roman"/>
          <w:i/>
          <w:iCs/>
        </w:rPr>
        <w:t>.</w:t>
      </w: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5A1">
        <w:rPr>
          <w:rFonts w:ascii="Times New Roman" w:hAnsi="Times New Roman" w:cs="Times New Roman"/>
          <w:b/>
          <w:bCs/>
        </w:rPr>
        <w:t>Mellékletek felsorolása: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5A1">
        <w:rPr>
          <w:rFonts w:ascii="Times New Roman" w:hAnsi="Times New Roman" w:cs="Times New Roman"/>
          <w:b/>
          <w:bCs/>
        </w:rPr>
        <w:t>Kiskunfélegyháza, 2017.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  <w:proofErr w:type="gramStart"/>
      <w:r w:rsidRPr="001825A1">
        <w:rPr>
          <w:rFonts w:ascii="Times New Roman" w:hAnsi="Times New Roman" w:cs="Times New Roman"/>
          <w:b/>
          <w:bCs/>
        </w:rPr>
        <w:t>kérelmező</w:t>
      </w:r>
      <w:proofErr w:type="gramEnd"/>
      <w:r w:rsidRPr="001825A1">
        <w:rPr>
          <w:rFonts w:ascii="Times New Roman" w:hAnsi="Times New Roman" w:cs="Times New Roman"/>
          <w:b/>
          <w:bCs/>
        </w:rPr>
        <w:t xml:space="preserve"> (kérelmezők) aláírása</w:t>
      </w:r>
    </w:p>
    <w:p w:rsidR="001825A1" w:rsidRP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31C6" w:rsidRDefault="005D31C6" w:rsidP="0018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31C6" w:rsidRDefault="005D31C6" w:rsidP="0018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25A1" w:rsidRDefault="001825A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5A1">
        <w:rPr>
          <w:rFonts w:ascii="Times New Roman" w:hAnsi="Times New Roman" w:cs="Times New Roman"/>
          <w:b/>
          <w:bCs/>
        </w:rPr>
        <w:lastRenderedPageBreak/>
        <w:t>Segédlet a birtokvédelmi kérelem kitöltéséhez:</w:t>
      </w:r>
    </w:p>
    <w:p w:rsidR="00BF30E1" w:rsidRDefault="00BF30E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30E1" w:rsidRDefault="00BF30E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30E1" w:rsidRPr="001825A1" w:rsidRDefault="00BF30E1" w:rsidP="0018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</w:rPr>
        <w:t xml:space="preserve">Birtokvédelmi </w:t>
      </w:r>
      <w:r w:rsidRPr="001825A1">
        <w:rPr>
          <w:rFonts w:ascii="Times New Roman" w:hAnsi="Times New Roman" w:cs="Times New Roman"/>
          <w:i/>
          <w:iCs/>
        </w:rPr>
        <w:t xml:space="preserve">kérelmet </w:t>
      </w:r>
      <w:r w:rsidRPr="001825A1">
        <w:rPr>
          <w:rFonts w:ascii="Times New Roman" w:hAnsi="Times New Roman" w:cs="Times New Roman"/>
        </w:rPr>
        <w:t>természetes személy, jogi személy (pld. kft, rt.) jogi személyiséggel nem rendelkező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szervezet (pl. bt.) terjeszthet elő.</w:t>
      </w: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</w:rPr>
        <w:t>Természetes személy kérelmezőnek a kérelmen fel kell tüntetni nevét és lakcímét. Lakcím alatt a lakó-vagy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tartózkodási helyet, ennek hiányában a szálláshelyet kell érteni.</w:t>
      </w: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</w:rPr>
        <w:t>Jogi személy, vagy jogi személyiséggel nem rendelkező szervezet kérelmezőnek a kérelmen fel kell tüntetni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nevét és székhelyét. Székhely alatt a szervezet székhelyét telephelyét, vagy fióktelepét kell érteni.</w:t>
      </w:r>
    </w:p>
    <w:p w:rsid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  <w:i/>
          <w:iCs/>
        </w:rPr>
        <w:t xml:space="preserve">Ellenérdekű fél </w:t>
      </w:r>
      <w:r w:rsidRPr="001825A1">
        <w:rPr>
          <w:rFonts w:ascii="Times New Roman" w:hAnsi="Times New Roman" w:cs="Times New Roman"/>
        </w:rPr>
        <w:t>alatt a birtoksértő természetes személyt, jogi személyt vagy jogi személyiséggel nem</w:t>
      </w:r>
      <w:r w:rsidR="005D31C6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rendelkező szervezetet kell érteni. A kérelmezőnek a kérelmén fel kell tüntetni annak a félnek (ellenérdekű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félnek) a nevét és lakcímét vagy székhelyét, akivel szemben a birtokvédelmet kéri.</w:t>
      </w:r>
    </w:p>
    <w:p w:rsid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  <w:i/>
          <w:iCs/>
        </w:rPr>
        <w:t>Az eljárás megindításának alapjául szolgáló tények ismertetése, cselekmény leírása, a birtokvitával érintett</w:t>
      </w:r>
      <w:r>
        <w:rPr>
          <w:rFonts w:ascii="Times New Roman" w:hAnsi="Times New Roman" w:cs="Times New Roman"/>
          <w:i/>
          <w:iCs/>
        </w:rPr>
        <w:t xml:space="preserve"> </w:t>
      </w:r>
      <w:r w:rsidRPr="001825A1">
        <w:rPr>
          <w:rFonts w:ascii="Times New Roman" w:hAnsi="Times New Roman" w:cs="Times New Roman"/>
          <w:i/>
          <w:iCs/>
        </w:rPr>
        <w:t xml:space="preserve">dolog megjelölése </w:t>
      </w:r>
      <w:r w:rsidRPr="001825A1">
        <w:rPr>
          <w:rFonts w:ascii="Times New Roman" w:hAnsi="Times New Roman" w:cs="Times New Roman"/>
        </w:rPr>
        <w:t>során ismertetni kell a kérelem előterjesztésekor fennálló, tényleges, sérelmezett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birtokállapotot, az eredeti birtokállapotot (milyen volt a birtokállapot, mielőtt a birtokháborítás bekövetkezett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volna), a birtoksértő cselekmény leírásával a birtokállapot megváltoztatására vonatkozó körülményeket (pld.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ki, mikor, hogyan sértette meg az eredeti birtokállapotot), a kérelmező tűrési kötelezettsége fennáll-e. Dolog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alatt ingatlan vagy ingó dolgot kell érteni.</w:t>
      </w:r>
    </w:p>
    <w:p w:rsid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  <w:i/>
          <w:iCs/>
        </w:rPr>
        <w:t xml:space="preserve">A birtoksértő magatartás elkövetésének helye </w:t>
      </w:r>
      <w:r w:rsidRPr="001825A1">
        <w:rPr>
          <w:rFonts w:ascii="Times New Roman" w:hAnsi="Times New Roman" w:cs="Times New Roman"/>
        </w:rPr>
        <w:t>a jegyző illetékességét megalapozó illetékességi ok, azaz a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birtokvédelmi eljárás lefolytatására a birtoksértő magatartás bekövetkezésének helye szerint illetékes jegyző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jogosult.</w:t>
      </w:r>
    </w:p>
    <w:p w:rsid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  <w:i/>
          <w:iCs/>
        </w:rPr>
        <w:t xml:space="preserve">A birtoksértés időpontjára történő utalás </w:t>
      </w:r>
      <w:r w:rsidRPr="001825A1">
        <w:rPr>
          <w:rFonts w:ascii="Times New Roman" w:hAnsi="Times New Roman" w:cs="Times New Roman"/>
        </w:rPr>
        <w:t>alatt a birtoksértő magatartás elkövetésének időpontját kell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érteni. A kérelem határidőben való benyújtása akkor valósul meg, ha annak előterjesztésére a birtokháborítást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követő egy éven belül kerül sor. Folyamatos birtoksértés esetén a határidő tekintetében az elkövetés kezdő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időpontja a mérvadó.</w:t>
      </w:r>
    </w:p>
    <w:p w:rsid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  <w:i/>
          <w:iCs/>
        </w:rPr>
        <w:t xml:space="preserve">A jegyző döntésére irányuló kifejezett kérelmet </w:t>
      </w:r>
      <w:r w:rsidRPr="001825A1">
        <w:rPr>
          <w:rFonts w:ascii="Times New Roman" w:hAnsi="Times New Roman" w:cs="Times New Roman"/>
        </w:rPr>
        <w:t>úgy kell megfogalmazni, hogy abból kiderüljön, milyen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módon kívánja a kérelmező megszüntettetni a birtoksértő állapotot, mitől, milyen magatartástól kívánja a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jövőre nézve eltiltatni a birtoksértőt.</w:t>
      </w:r>
    </w:p>
    <w:p w:rsid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  <w:i/>
          <w:iCs/>
        </w:rPr>
        <w:t xml:space="preserve">A kérelemben foglalt tények igazolására szolgáló bizonyítékot </w:t>
      </w:r>
      <w:r w:rsidRPr="001825A1">
        <w:rPr>
          <w:rFonts w:ascii="Times New Roman" w:hAnsi="Times New Roman" w:cs="Times New Roman"/>
        </w:rPr>
        <w:t>(bizonyítékokat) a kérelmezőnek kell</w:t>
      </w:r>
    </w:p>
    <w:p w:rsidR="001825A1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25A1">
        <w:rPr>
          <w:rFonts w:ascii="Times New Roman" w:hAnsi="Times New Roman" w:cs="Times New Roman"/>
        </w:rPr>
        <w:t>megjelölnie</w:t>
      </w:r>
      <w:proofErr w:type="gramEnd"/>
      <w:r w:rsidRPr="001825A1">
        <w:rPr>
          <w:rFonts w:ascii="Times New Roman" w:hAnsi="Times New Roman" w:cs="Times New Roman"/>
        </w:rPr>
        <w:t xml:space="preserve"> és a kérelemhez mellékelnie (pl. okirat, fénykép, vázrajz, helyszínrajz). A tényállás tisztázásához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szükséges bizonyítékokat a</w:t>
      </w:r>
      <w:r w:rsidR="009E6D7E">
        <w:rPr>
          <w:rFonts w:ascii="Times New Roman" w:hAnsi="Times New Roman" w:cs="Times New Roman"/>
        </w:rPr>
        <w:t xml:space="preserve"> fél a bizonyítási eljárás befejezéséig bármikor előterjesztheti</w:t>
      </w:r>
      <w:r w:rsidRPr="001825A1">
        <w:rPr>
          <w:rFonts w:ascii="Times New Roman" w:hAnsi="Times New Roman" w:cs="Times New Roman"/>
        </w:rPr>
        <w:t>. Amennyiben a kérelemben foglaltak tárgyalás (felek együttes meghallgatása) szemle (ingatlan helyszíni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megszemlélése) vagy tanúk meghallgatása útján bizonyíthatóak, - úgy a fent írtakra tekintettel - már a</w:t>
      </w:r>
      <w:r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kérelemben indokolt indítványozni, hogy a jegyző tartson tárgyalást, szemlét. Tanúként az hallgatható meg,</w:t>
      </w:r>
      <w:r w:rsidR="00BF30E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aki a birtokvédelmi eljárással összefüggésben tanúvallomást kíván tenni, és akitől bizonyítékként értékelhető</w:t>
      </w:r>
      <w:r w:rsidR="00BF30E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vallomás várható. A tanú eljárás során történő meghallgatását annak a félnek kell biztosítani, aki a</w:t>
      </w:r>
      <w:r w:rsidR="00BF30E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birtoksértéssel kapcsolatosan tanúvallomással kívánja állítását bizonyítani. Bizonyíték különösen a</w:t>
      </w:r>
      <w:r w:rsidR="00BF30E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kérelmező és az ellenérdekű fél nyilatkozata, okirat, tanúvallomás, a felek meghallgatásáról, szemléről</w:t>
      </w:r>
      <w:r w:rsidR="00BF30E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készült jegyzőkönyv egyéb tárgyi bizonyíték.</w:t>
      </w:r>
    </w:p>
    <w:p w:rsidR="00BF30E1" w:rsidRDefault="00BF30E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04D7" w:rsidRPr="001825A1" w:rsidRDefault="001825A1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</w:rPr>
        <w:t xml:space="preserve">A birtokvédelmi eljárás illetékköteles. Az </w:t>
      </w:r>
      <w:r w:rsidRPr="001825A1">
        <w:rPr>
          <w:rFonts w:ascii="Times New Roman" w:hAnsi="Times New Roman" w:cs="Times New Roman"/>
          <w:i/>
          <w:iCs/>
        </w:rPr>
        <w:t xml:space="preserve">eljárási illeték </w:t>
      </w:r>
      <w:r w:rsidRPr="001825A1">
        <w:rPr>
          <w:rFonts w:ascii="Times New Roman" w:hAnsi="Times New Roman" w:cs="Times New Roman"/>
        </w:rPr>
        <w:t>összege 3.000.- Ft, melyet illetékbélyegben kell</w:t>
      </w:r>
      <w:r w:rsidR="00BF30E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leróni.</w:t>
      </w:r>
    </w:p>
    <w:sectPr w:rsidR="00C604D7" w:rsidRPr="001825A1" w:rsidSect="00C6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5A1"/>
    <w:rsid w:val="001825A1"/>
    <w:rsid w:val="005D31C6"/>
    <w:rsid w:val="009E6D7E"/>
    <w:rsid w:val="00BF30E1"/>
    <w:rsid w:val="00C6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4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fekete.agnes</dc:creator>
  <cp:lastModifiedBy>fekete.agnes</cp:lastModifiedBy>
  <cp:revision>1</cp:revision>
  <cp:lastPrinted>2017-02-10T08:36:00Z</cp:lastPrinted>
  <dcterms:created xsi:type="dcterms:W3CDTF">2017-02-10T06:47:00Z</dcterms:created>
  <dcterms:modified xsi:type="dcterms:W3CDTF">2017-02-10T08:36:00Z</dcterms:modified>
</cp:coreProperties>
</file>