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0DC0" w:rsidRPr="00510002" w:rsidRDefault="00480DC0" w:rsidP="00480DC0">
      <w:pPr>
        <w:jc w:val="center"/>
        <w:rPr>
          <w:b/>
        </w:rPr>
      </w:pPr>
      <w:r w:rsidRPr="00510002">
        <w:rPr>
          <w:b/>
        </w:rPr>
        <w:t xml:space="preserve">Kiskunfélegyháza Város </w:t>
      </w:r>
      <w:r>
        <w:rPr>
          <w:b/>
        </w:rPr>
        <w:t>Polgármesterének</w:t>
      </w:r>
    </w:p>
    <w:p w:rsidR="00480DC0" w:rsidRPr="00510002" w:rsidRDefault="00480DC0" w:rsidP="00480DC0">
      <w:pPr>
        <w:jc w:val="center"/>
        <w:rPr>
          <w:b/>
        </w:rPr>
      </w:pPr>
      <w:r>
        <w:rPr>
          <w:b/>
        </w:rPr>
        <w:t>9/2020. (IV.01.</w:t>
      </w:r>
      <w:r w:rsidRPr="00510002">
        <w:rPr>
          <w:b/>
        </w:rPr>
        <w:t>) önkormányzati rendelete</w:t>
      </w:r>
    </w:p>
    <w:p w:rsidR="00480DC0" w:rsidRDefault="00480DC0" w:rsidP="00480DC0">
      <w:pPr>
        <w:jc w:val="center"/>
        <w:rPr>
          <w:b/>
        </w:rPr>
      </w:pPr>
    </w:p>
    <w:p w:rsidR="00480DC0" w:rsidRDefault="00480DC0" w:rsidP="00480DC0">
      <w:pPr>
        <w:jc w:val="center"/>
        <w:rPr>
          <w:b/>
        </w:rPr>
      </w:pPr>
      <w:proofErr w:type="gramStart"/>
      <w:r w:rsidRPr="00510002">
        <w:rPr>
          <w:b/>
        </w:rPr>
        <w:t>a</w:t>
      </w:r>
      <w:proofErr w:type="gramEnd"/>
      <w:r w:rsidRPr="00510002">
        <w:rPr>
          <w:b/>
        </w:rPr>
        <w:t xml:space="preserve"> személyes gondoskodást nyújtó szociális és gy</w:t>
      </w:r>
      <w:r>
        <w:rPr>
          <w:b/>
        </w:rPr>
        <w:t xml:space="preserve">ermekjóléti ellátásokról szóló </w:t>
      </w:r>
    </w:p>
    <w:p w:rsidR="00480DC0" w:rsidRPr="00FB20CC" w:rsidRDefault="00480DC0" w:rsidP="00480DC0">
      <w:pPr>
        <w:jc w:val="center"/>
        <w:rPr>
          <w:b/>
        </w:rPr>
      </w:pPr>
      <w:r w:rsidRPr="001E33D2">
        <w:rPr>
          <w:b/>
        </w:rPr>
        <w:t xml:space="preserve">43/2015. (XII.18.) </w:t>
      </w:r>
      <w:r w:rsidRPr="00510002">
        <w:rPr>
          <w:b/>
        </w:rPr>
        <w:t xml:space="preserve">önkormányzati rendelet módosításáról </w:t>
      </w:r>
    </w:p>
    <w:p w:rsidR="00480DC0" w:rsidRPr="00917B3B" w:rsidRDefault="00480DC0" w:rsidP="00480DC0">
      <w:pPr>
        <w:jc w:val="both"/>
        <w:rPr>
          <w:bCs/>
          <w:sz w:val="23"/>
          <w:szCs w:val="23"/>
        </w:rPr>
      </w:pPr>
    </w:p>
    <w:p w:rsidR="00480DC0" w:rsidRDefault="00023660" w:rsidP="00480DC0">
      <w:pPr>
        <w:jc w:val="both"/>
      </w:pPr>
      <w:r w:rsidRPr="00F87757">
        <w:t>Kiskunfélegyháza Város Képviselő-testülete nevében</w:t>
      </w:r>
      <w:r>
        <w:t xml:space="preserve"> Kiskunfélegyháza Város Polgármestere</w:t>
      </w:r>
      <w:r w:rsidRPr="00F87757">
        <w:t xml:space="preserve"> </w:t>
      </w:r>
      <w:r>
        <w:t xml:space="preserve">- </w:t>
      </w:r>
      <w:r w:rsidRPr="00F87757">
        <w:t xml:space="preserve">a 40/2020. (III.11.) </w:t>
      </w:r>
      <w:proofErr w:type="gramStart"/>
      <w:r w:rsidRPr="00F87757">
        <w:t>Korm. rendeletben</w:t>
      </w:r>
      <w:r>
        <w:t xml:space="preserve"> Magyarország egész területére kihirdetett veszélyhelyzetben - </w:t>
      </w:r>
      <w:r w:rsidRPr="00F87757">
        <w:t>a katasztrófavédelemről és a hozzá kapcsolódó  egyes törvények  módosításáról szóló 2011. évi CXXVIII. törvény 46 § (4) bekezdésében</w:t>
      </w:r>
      <w:r>
        <w:t xml:space="preserve"> meghatározott jogkörében</w:t>
      </w:r>
      <w:r w:rsidRPr="00F87757">
        <w:t>,</w:t>
      </w:r>
      <w:r>
        <w:t xml:space="preserve"> </w:t>
      </w:r>
      <w:r w:rsidR="00480DC0">
        <w:t xml:space="preserve">továbbá </w:t>
      </w:r>
      <w:r w:rsidR="00480DC0" w:rsidRPr="00CC6280">
        <w:t xml:space="preserve"> a szociális igazgatásról és szociális ellátásokról szóló 1993. évi III. törvény</w:t>
      </w:r>
      <w:r w:rsidR="00480DC0">
        <w:t xml:space="preserve"> </w:t>
      </w:r>
      <w:r w:rsidR="00480DC0" w:rsidRPr="00CC6280">
        <w:t>58/B § (2), 92.§ (1) bekezdés a) pontjában, 92.§ (2) bekezdésében, 115.§ (3) bekezdésében, valamint a gyermekek védelméről és a gyámügyi igazgatásról szóló 1997. évi XXXI. törvény 29.</w:t>
      </w:r>
      <w:proofErr w:type="gramEnd"/>
      <w:r w:rsidR="00480DC0" w:rsidRPr="00CC6280">
        <w:t xml:space="preserve"> § (1)-(2) bekezdésében </w:t>
      </w:r>
      <w:r w:rsidR="00480DC0">
        <w:t xml:space="preserve">kapott </w:t>
      </w:r>
      <w:r w:rsidR="00480DC0" w:rsidRPr="00CC6280">
        <w:t>felhatalmazás alapján, az Alaptörvény 32. cikk (1) bekezdés a) pontjában és a Magyarország helyi önkormányzatairól szóló 2011. évi CLXXXIX. törvény 13. § (1) bekezdés 8. pontjában meghatározott feladatkörében eljárva a következőket rendeli el:</w:t>
      </w:r>
    </w:p>
    <w:p w:rsidR="00480DC0" w:rsidRDefault="00480DC0" w:rsidP="00480DC0">
      <w:pPr>
        <w:jc w:val="both"/>
        <w:rPr>
          <w:bCs/>
          <w:sz w:val="23"/>
          <w:szCs w:val="23"/>
        </w:rPr>
      </w:pPr>
    </w:p>
    <w:p w:rsidR="00480DC0" w:rsidRPr="00480DC0" w:rsidRDefault="00480DC0" w:rsidP="00480DC0">
      <w:pPr>
        <w:jc w:val="center"/>
        <w:rPr>
          <w:b/>
          <w:bCs/>
          <w:i/>
        </w:rPr>
      </w:pPr>
      <w:r>
        <w:rPr>
          <w:b/>
          <w:bCs/>
          <w:i/>
        </w:rPr>
        <w:t>1. §</w:t>
      </w:r>
    </w:p>
    <w:p w:rsidR="00480DC0" w:rsidRDefault="00480DC0" w:rsidP="00480DC0">
      <w:pPr>
        <w:jc w:val="both"/>
        <w:rPr>
          <w:b/>
          <w:bCs/>
          <w:i/>
        </w:rPr>
      </w:pPr>
      <w:r w:rsidRPr="007C0AAE">
        <w:t>A személyes gondoskodást nyújtó szoci</w:t>
      </w:r>
      <w:bookmarkStart w:id="0" w:name="_GoBack"/>
      <w:bookmarkEnd w:id="0"/>
      <w:r w:rsidRPr="007C0AAE">
        <w:t xml:space="preserve">ális és gyermekjóléti ellátásokról szóló 43/2015. (XII.18.) önkormányzati rendelet </w:t>
      </w:r>
      <w:r>
        <w:t>(továbbiakban: Rendelet) 13. § (2) bekezdésében a „</w:t>
      </w:r>
      <w:r w:rsidRPr="00D6013F">
        <w:rPr>
          <w:bCs/>
        </w:rPr>
        <w:t>3. sz. melléklet 1) pontja</w:t>
      </w:r>
      <w:r>
        <w:rPr>
          <w:bCs/>
        </w:rPr>
        <w:t>” szövegrész helyébe a „2. melléklet 11. sora” szöveg lép.</w:t>
      </w:r>
    </w:p>
    <w:p w:rsidR="00480DC0" w:rsidRDefault="00480DC0" w:rsidP="00480DC0">
      <w:pPr>
        <w:jc w:val="both"/>
        <w:rPr>
          <w:b/>
          <w:bCs/>
          <w:i/>
        </w:rPr>
      </w:pPr>
    </w:p>
    <w:p w:rsidR="00480DC0" w:rsidRDefault="00480DC0" w:rsidP="00480DC0">
      <w:pPr>
        <w:jc w:val="center"/>
        <w:rPr>
          <w:b/>
          <w:bCs/>
          <w:i/>
        </w:rPr>
      </w:pPr>
      <w:r>
        <w:rPr>
          <w:b/>
          <w:bCs/>
          <w:i/>
        </w:rPr>
        <w:t>2. §</w:t>
      </w:r>
    </w:p>
    <w:p w:rsidR="00480DC0" w:rsidRDefault="00480DC0" w:rsidP="00480DC0">
      <w:pPr>
        <w:jc w:val="both"/>
      </w:pPr>
      <w:r>
        <w:t>A Rendelet 1</w:t>
      </w:r>
      <w:r w:rsidRPr="007C0AAE">
        <w:t>. melléklet</w:t>
      </w:r>
      <w:r>
        <w:t>e</w:t>
      </w:r>
      <w:r w:rsidRPr="007C0AAE">
        <w:t xml:space="preserve"> </w:t>
      </w:r>
      <w:r>
        <w:t>az 1. melléklet szerint módosul.</w:t>
      </w:r>
    </w:p>
    <w:p w:rsidR="00480DC0" w:rsidRDefault="00480DC0" w:rsidP="00480DC0">
      <w:pPr>
        <w:jc w:val="both"/>
      </w:pPr>
    </w:p>
    <w:p w:rsidR="00480DC0" w:rsidRPr="00B41BD3" w:rsidRDefault="00480DC0" w:rsidP="00480DC0">
      <w:pPr>
        <w:jc w:val="center"/>
        <w:rPr>
          <w:b/>
          <w:bCs/>
          <w:i/>
        </w:rPr>
      </w:pPr>
      <w:r>
        <w:rPr>
          <w:b/>
          <w:bCs/>
          <w:i/>
        </w:rPr>
        <w:t>3. §</w:t>
      </w:r>
    </w:p>
    <w:p w:rsidR="00480DC0" w:rsidRPr="00F43C48" w:rsidRDefault="00480DC0" w:rsidP="00480DC0">
      <w:pPr>
        <w:jc w:val="both"/>
      </w:pPr>
      <w:r>
        <w:t>A Rendelet 2. melléklete a 2. melléklet szerint módosul.</w:t>
      </w:r>
    </w:p>
    <w:p w:rsidR="00480DC0" w:rsidRDefault="00480DC0" w:rsidP="00480DC0">
      <w:pPr>
        <w:jc w:val="center"/>
        <w:rPr>
          <w:b/>
          <w:i/>
        </w:rPr>
      </w:pPr>
    </w:p>
    <w:p w:rsidR="00480DC0" w:rsidRPr="00B41BD3" w:rsidRDefault="00480DC0" w:rsidP="00480DC0">
      <w:pPr>
        <w:jc w:val="center"/>
        <w:rPr>
          <w:b/>
          <w:bCs/>
          <w:i/>
        </w:rPr>
      </w:pPr>
      <w:r>
        <w:rPr>
          <w:b/>
          <w:bCs/>
          <w:i/>
        </w:rPr>
        <w:t>4. §</w:t>
      </w:r>
    </w:p>
    <w:p w:rsidR="00480DC0" w:rsidRPr="00F43C48" w:rsidRDefault="00480DC0" w:rsidP="00480DC0">
      <w:pPr>
        <w:jc w:val="both"/>
      </w:pPr>
      <w:r>
        <w:t>A Rendelet 3. melléklete a 3. melléklet szerint módosul.</w:t>
      </w:r>
    </w:p>
    <w:p w:rsidR="00480DC0" w:rsidRDefault="00480DC0" w:rsidP="00480DC0">
      <w:pPr>
        <w:jc w:val="center"/>
        <w:rPr>
          <w:b/>
          <w:i/>
        </w:rPr>
      </w:pPr>
    </w:p>
    <w:p w:rsidR="00480DC0" w:rsidRDefault="00480DC0" w:rsidP="00480DC0">
      <w:pPr>
        <w:jc w:val="center"/>
        <w:rPr>
          <w:b/>
          <w:bCs/>
          <w:i/>
        </w:rPr>
      </w:pPr>
      <w:r>
        <w:rPr>
          <w:b/>
          <w:bCs/>
          <w:i/>
        </w:rPr>
        <w:t>5. §</w:t>
      </w:r>
    </w:p>
    <w:p w:rsidR="00480DC0" w:rsidRDefault="00480DC0" w:rsidP="00480DC0">
      <w:pPr>
        <w:jc w:val="both"/>
      </w:pPr>
      <w:r>
        <w:t>A Rendelet 4. melléklete a 4. melléklet szerint módosul.</w:t>
      </w:r>
    </w:p>
    <w:p w:rsidR="00480DC0" w:rsidRDefault="00480DC0" w:rsidP="00480DC0">
      <w:pPr>
        <w:jc w:val="both"/>
      </w:pPr>
    </w:p>
    <w:p w:rsidR="00480DC0" w:rsidRDefault="00480DC0" w:rsidP="00480DC0">
      <w:pPr>
        <w:jc w:val="center"/>
        <w:rPr>
          <w:b/>
          <w:bCs/>
          <w:i/>
        </w:rPr>
      </w:pPr>
      <w:r>
        <w:rPr>
          <w:b/>
          <w:bCs/>
          <w:i/>
        </w:rPr>
        <w:t>6. §</w:t>
      </w:r>
    </w:p>
    <w:p w:rsidR="00480DC0" w:rsidRDefault="00480DC0" w:rsidP="00480DC0">
      <w:pPr>
        <w:jc w:val="both"/>
      </w:pPr>
      <w:r>
        <w:t>A Rendelet 4. melléklete az 5. melléklet szerint módosul.</w:t>
      </w:r>
    </w:p>
    <w:p w:rsidR="00480DC0" w:rsidRDefault="00480DC0" w:rsidP="00480DC0">
      <w:pPr>
        <w:jc w:val="center"/>
        <w:rPr>
          <w:b/>
          <w:bCs/>
          <w:i/>
        </w:rPr>
      </w:pPr>
    </w:p>
    <w:p w:rsidR="00480DC0" w:rsidRDefault="00480DC0" w:rsidP="00480DC0">
      <w:pPr>
        <w:jc w:val="center"/>
        <w:rPr>
          <w:b/>
          <w:bCs/>
          <w:i/>
        </w:rPr>
      </w:pPr>
      <w:r>
        <w:rPr>
          <w:b/>
          <w:bCs/>
          <w:i/>
        </w:rPr>
        <w:t>7. §</w:t>
      </w:r>
    </w:p>
    <w:p w:rsidR="00480DC0" w:rsidRDefault="00480DC0" w:rsidP="00480DC0">
      <w:pPr>
        <w:jc w:val="both"/>
      </w:pPr>
      <w:r>
        <w:t xml:space="preserve">(1) </w:t>
      </w:r>
      <w:r w:rsidRPr="007B138C">
        <w:t xml:space="preserve">Ez a rendelet </w:t>
      </w:r>
      <w:r>
        <w:t xml:space="preserve">- a (2) bekezdés kivételével - </w:t>
      </w:r>
      <w:r w:rsidRPr="00A25EF0">
        <w:t xml:space="preserve">2020. április </w:t>
      </w:r>
      <w:proofErr w:type="gramStart"/>
      <w:r w:rsidRPr="00A25EF0">
        <w:t xml:space="preserve">1-jén </w:t>
      </w:r>
      <w:r w:rsidR="00E12224">
        <w:t xml:space="preserve"> 14</w:t>
      </w:r>
      <w:proofErr w:type="gramEnd"/>
      <w:r>
        <w:t xml:space="preserve">.00 órakor </w:t>
      </w:r>
      <w:r w:rsidRPr="00A25EF0">
        <w:t>lép</w:t>
      </w:r>
      <w:r>
        <w:t xml:space="preserve"> hatályba.</w:t>
      </w:r>
    </w:p>
    <w:p w:rsidR="00480DC0" w:rsidRPr="007B138C" w:rsidRDefault="00480DC0" w:rsidP="00480DC0">
      <w:pPr>
        <w:jc w:val="both"/>
      </w:pPr>
      <w:r>
        <w:t>(2) Ezen rendelet 6. §</w:t>
      </w:r>
      <w:proofErr w:type="spellStart"/>
      <w:r>
        <w:t>-a</w:t>
      </w:r>
      <w:proofErr w:type="spellEnd"/>
      <w:r>
        <w:t xml:space="preserve"> 2020. szeptember 1-jén lép hatályba.</w:t>
      </w:r>
    </w:p>
    <w:p w:rsidR="00480DC0" w:rsidRPr="007B138C" w:rsidRDefault="00480DC0" w:rsidP="00480DC0">
      <w:pPr>
        <w:jc w:val="both"/>
      </w:pPr>
    </w:p>
    <w:p w:rsidR="00480DC0" w:rsidRPr="00267461" w:rsidRDefault="00480DC0" w:rsidP="00480DC0">
      <w:pPr>
        <w:jc w:val="both"/>
      </w:pPr>
    </w:p>
    <w:p w:rsidR="00480DC0" w:rsidRPr="00267461" w:rsidRDefault="00480DC0" w:rsidP="00480DC0">
      <w:pPr>
        <w:jc w:val="both"/>
      </w:pPr>
      <w:r w:rsidRPr="00267461">
        <w:t>Kiskunfélegyháza, 20</w:t>
      </w:r>
      <w:r>
        <w:t xml:space="preserve">20. április 1. </w:t>
      </w:r>
    </w:p>
    <w:p w:rsidR="00480DC0" w:rsidRDefault="00480DC0" w:rsidP="00480DC0">
      <w:pPr>
        <w:jc w:val="both"/>
      </w:pPr>
    </w:p>
    <w:p w:rsidR="00480DC0" w:rsidRPr="00267461" w:rsidRDefault="00480DC0" w:rsidP="00480DC0">
      <w:pPr>
        <w:jc w:val="both"/>
      </w:pPr>
    </w:p>
    <w:p w:rsidR="00480DC0" w:rsidRPr="00267461" w:rsidRDefault="00480DC0" w:rsidP="00480DC0">
      <w:pPr>
        <w:ind w:firstLine="708"/>
        <w:jc w:val="both"/>
        <w:rPr>
          <w:b/>
          <w:i/>
        </w:rPr>
      </w:pPr>
      <w:r w:rsidRPr="00267461">
        <w:rPr>
          <w:b/>
          <w:i/>
        </w:rPr>
        <w:t xml:space="preserve">Dr. Faragó </w:t>
      </w:r>
      <w:proofErr w:type="gramStart"/>
      <w:r w:rsidRPr="00267461">
        <w:rPr>
          <w:b/>
          <w:i/>
        </w:rPr>
        <w:t>Zsolt</w:t>
      </w:r>
      <w:r w:rsidRPr="00267461">
        <w:rPr>
          <w:b/>
          <w:i/>
        </w:rPr>
        <w:tab/>
      </w:r>
      <w:r w:rsidRPr="00267461">
        <w:rPr>
          <w:b/>
          <w:i/>
        </w:rPr>
        <w:tab/>
      </w:r>
      <w:r w:rsidRPr="00267461">
        <w:rPr>
          <w:b/>
          <w:i/>
        </w:rPr>
        <w:tab/>
      </w:r>
      <w:r w:rsidRPr="00267461">
        <w:rPr>
          <w:b/>
          <w:i/>
        </w:rPr>
        <w:tab/>
      </w:r>
      <w:r w:rsidRPr="00267461">
        <w:rPr>
          <w:b/>
          <w:i/>
        </w:rPr>
        <w:tab/>
      </w:r>
      <w:r w:rsidRPr="00267461">
        <w:rPr>
          <w:b/>
          <w:i/>
        </w:rPr>
        <w:tab/>
      </w:r>
      <w:r w:rsidRPr="00267461">
        <w:rPr>
          <w:b/>
          <w:i/>
        </w:rPr>
        <w:tab/>
        <w:t xml:space="preserve">   Csányi</w:t>
      </w:r>
      <w:proofErr w:type="gramEnd"/>
      <w:r w:rsidRPr="00267461">
        <w:rPr>
          <w:b/>
          <w:i/>
        </w:rPr>
        <w:t xml:space="preserve"> József</w:t>
      </w:r>
    </w:p>
    <w:p w:rsidR="00480DC0" w:rsidRPr="00267461" w:rsidRDefault="00480DC0" w:rsidP="00480DC0">
      <w:pPr>
        <w:jc w:val="both"/>
        <w:rPr>
          <w:b/>
          <w:i/>
        </w:rPr>
      </w:pPr>
      <w:r w:rsidRPr="00267461">
        <w:rPr>
          <w:b/>
          <w:i/>
        </w:rPr>
        <w:t xml:space="preserve">        </w:t>
      </w:r>
      <w:r w:rsidRPr="00267461">
        <w:rPr>
          <w:b/>
          <w:i/>
        </w:rPr>
        <w:tab/>
        <w:t xml:space="preserve">    </w:t>
      </w:r>
      <w:r>
        <w:rPr>
          <w:b/>
          <w:i/>
        </w:rPr>
        <w:t xml:space="preserve"> </w:t>
      </w:r>
      <w:r w:rsidRPr="00267461">
        <w:rPr>
          <w:b/>
          <w:i/>
        </w:rPr>
        <w:t xml:space="preserve"> </w:t>
      </w:r>
      <w:proofErr w:type="gramStart"/>
      <w:r w:rsidRPr="00267461">
        <w:rPr>
          <w:b/>
          <w:i/>
        </w:rPr>
        <w:t>jegyző</w:t>
      </w:r>
      <w:proofErr w:type="gramEnd"/>
      <w:r w:rsidRPr="00267461">
        <w:rPr>
          <w:b/>
          <w:i/>
        </w:rPr>
        <w:tab/>
      </w:r>
      <w:r w:rsidRPr="00267461">
        <w:rPr>
          <w:b/>
          <w:i/>
        </w:rPr>
        <w:tab/>
      </w:r>
      <w:r w:rsidRPr="00267461">
        <w:rPr>
          <w:b/>
          <w:i/>
        </w:rPr>
        <w:tab/>
      </w:r>
      <w:r w:rsidRPr="00267461">
        <w:rPr>
          <w:b/>
          <w:i/>
        </w:rPr>
        <w:tab/>
      </w:r>
      <w:r w:rsidRPr="00267461">
        <w:rPr>
          <w:b/>
          <w:i/>
        </w:rPr>
        <w:tab/>
      </w:r>
      <w:r w:rsidRPr="00267461">
        <w:rPr>
          <w:b/>
          <w:i/>
        </w:rPr>
        <w:tab/>
      </w:r>
      <w:r w:rsidRPr="00267461">
        <w:rPr>
          <w:b/>
          <w:i/>
        </w:rPr>
        <w:tab/>
      </w:r>
      <w:r w:rsidRPr="00267461">
        <w:rPr>
          <w:b/>
          <w:i/>
        </w:rPr>
        <w:tab/>
        <w:t xml:space="preserve">   polgármester</w:t>
      </w:r>
    </w:p>
    <w:p w:rsidR="00480DC0" w:rsidRPr="00267461" w:rsidRDefault="00480DC0" w:rsidP="00480DC0"/>
    <w:p w:rsidR="00480DC0" w:rsidRDefault="00480DC0" w:rsidP="00480DC0">
      <w:pPr>
        <w:rPr>
          <w:b/>
          <w:bCs/>
        </w:rPr>
      </w:pPr>
    </w:p>
    <w:p w:rsidR="00480DC0" w:rsidRPr="00480DC0" w:rsidRDefault="00480DC0" w:rsidP="00480DC0">
      <w:pPr>
        <w:rPr>
          <w:bCs/>
        </w:rPr>
      </w:pPr>
      <w:r>
        <w:rPr>
          <w:bCs/>
        </w:rPr>
        <w:t xml:space="preserve">A rendelet kihirdetve: 2020. április 1. </w:t>
      </w:r>
    </w:p>
    <w:p w:rsidR="00480DC0" w:rsidRDefault="00480DC0" w:rsidP="00480DC0"/>
    <w:p w:rsidR="00480DC0" w:rsidRDefault="00480DC0" w:rsidP="00480DC0"/>
    <w:p w:rsidR="00480DC0" w:rsidRPr="00480DC0" w:rsidRDefault="00480DC0" w:rsidP="00480DC0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480DC0">
        <w:rPr>
          <w:b/>
          <w:i/>
        </w:rPr>
        <w:t xml:space="preserve">Dr. Faragó Zsolt </w:t>
      </w:r>
    </w:p>
    <w:p w:rsidR="00480DC0" w:rsidRPr="00480DC0" w:rsidRDefault="00480DC0" w:rsidP="00480DC0">
      <w:pPr>
        <w:rPr>
          <w:b/>
          <w:i/>
        </w:rPr>
      </w:pPr>
      <w:r w:rsidRPr="00480DC0">
        <w:rPr>
          <w:b/>
          <w:i/>
        </w:rPr>
        <w:tab/>
      </w:r>
      <w:r w:rsidRPr="00480DC0">
        <w:rPr>
          <w:b/>
          <w:i/>
        </w:rPr>
        <w:tab/>
      </w:r>
      <w:r w:rsidRPr="00480DC0">
        <w:rPr>
          <w:b/>
          <w:i/>
        </w:rPr>
        <w:tab/>
      </w:r>
      <w:r w:rsidRPr="00480DC0">
        <w:rPr>
          <w:b/>
          <w:i/>
        </w:rPr>
        <w:tab/>
      </w:r>
      <w:r w:rsidRPr="00480DC0">
        <w:rPr>
          <w:b/>
          <w:i/>
        </w:rPr>
        <w:tab/>
      </w:r>
      <w:r w:rsidRPr="00480DC0">
        <w:rPr>
          <w:b/>
          <w:i/>
        </w:rPr>
        <w:tab/>
      </w:r>
      <w:r w:rsidRPr="00480DC0">
        <w:rPr>
          <w:b/>
          <w:i/>
        </w:rPr>
        <w:tab/>
      </w:r>
      <w:r w:rsidRPr="00480DC0">
        <w:rPr>
          <w:b/>
          <w:i/>
        </w:rPr>
        <w:tab/>
      </w:r>
      <w:r w:rsidRPr="00480DC0">
        <w:rPr>
          <w:b/>
          <w:i/>
        </w:rPr>
        <w:tab/>
      </w:r>
      <w:r w:rsidRPr="00480DC0">
        <w:rPr>
          <w:b/>
          <w:i/>
        </w:rPr>
        <w:tab/>
        <w:t xml:space="preserve">       </w:t>
      </w:r>
      <w:proofErr w:type="gramStart"/>
      <w:r w:rsidRPr="00480DC0">
        <w:rPr>
          <w:b/>
          <w:i/>
        </w:rPr>
        <w:t>jegyző</w:t>
      </w:r>
      <w:proofErr w:type="gramEnd"/>
    </w:p>
    <w:p w:rsidR="00480DC0" w:rsidRDefault="00480DC0" w:rsidP="00480DC0"/>
    <w:p w:rsidR="00480DC0" w:rsidRDefault="00480DC0" w:rsidP="00480DC0"/>
    <w:p w:rsidR="00480DC0" w:rsidRDefault="00480DC0" w:rsidP="00480DC0"/>
    <w:p w:rsidR="00480DC0" w:rsidRDefault="00480DC0" w:rsidP="00480DC0"/>
    <w:p w:rsidR="00480DC0" w:rsidRDefault="00480DC0" w:rsidP="00480DC0">
      <w:pPr>
        <w:jc w:val="right"/>
        <w:rPr>
          <w:i/>
          <w:sz w:val="21"/>
          <w:szCs w:val="21"/>
        </w:rPr>
      </w:pPr>
      <w:r>
        <w:rPr>
          <w:i/>
          <w:sz w:val="21"/>
          <w:szCs w:val="21"/>
        </w:rPr>
        <w:t>1. melléklet a 9</w:t>
      </w:r>
      <w:r w:rsidRPr="00567D53">
        <w:rPr>
          <w:i/>
          <w:sz w:val="21"/>
          <w:szCs w:val="21"/>
        </w:rPr>
        <w:t>/20</w:t>
      </w:r>
      <w:r>
        <w:rPr>
          <w:i/>
          <w:sz w:val="21"/>
          <w:szCs w:val="21"/>
        </w:rPr>
        <w:t>20. (IV.01.</w:t>
      </w:r>
      <w:r w:rsidRPr="00567D53">
        <w:rPr>
          <w:i/>
          <w:sz w:val="21"/>
          <w:szCs w:val="21"/>
        </w:rPr>
        <w:t xml:space="preserve">) önkormányzati rendelethez </w:t>
      </w:r>
    </w:p>
    <w:p w:rsidR="00480DC0" w:rsidRDefault="00480DC0" w:rsidP="00480DC0">
      <w:pPr>
        <w:jc w:val="right"/>
      </w:pPr>
      <w:r>
        <w:rPr>
          <w:b/>
          <w:bCs/>
          <w:iCs/>
        </w:rPr>
        <w:t>1. melléklet</w:t>
      </w:r>
      <w:r>
        <w:rPr>
          <w:b/>
          <w:bCs/>
          <w:i/>
          <w:iCs/>
        </w:rPr>
        <w:t xml:space="preserve"> </w:t>
      </w:r>
      <w:r>
        <w:rPr>
          <w:b/>
          <w:bCs/>
          <w:lang w:eastAsia="en-US"/>
        </w:rPr>
        <w:t>a 43/2015. (XII.18.) önkormányzati rendelethez</w:t>
      </w:r>
    </w:p>
    <w:p w:rsidR="00480DC0" w:rsidRDefault="00480DC0" w:rsidP="00480DC0">
      <w:pPr>
        <w:jc w:val="right"/>
        <w:rPr>
          <w:b/>
          <w:i/>
        </w:rPr>
      </w:pPr>
    </w:p>
    <w:p w:rsidR="00480DC0" w:rsidRDefault="00480DC0" w:rsidP="00480DC0">
      <w:pPr>
        <w:jc w:val="both"/>
        <w:rPr>
          <w:sz w:val="21"/>
          <w:szCs w:val="21"/>
        </w:rPr>
      </w:pPr>
    </w:p>
    <w:p w:rsidR="00480DC0" w:rsidRDefault="00480DC0" w:rsidP="00480DC0">
      <w:pPr>
        <w:jc w:val="center"/>
        <w:rPr>
          <w:b/>
          <w:sz w:val="21"/>
          <w:szCs w:val="21"/>
        </w:rPr>
      </w:pPr>
      <w:r w:rsidRPr="00BE5667">
        <w:rPr>
          <w:b/>
          <w:sz w:val="21"/>
          <w:szCs w:val="21"/>
        </w:rPr>
        <w:t>Szociális alapszolgáltatások intézményi térítési díja</w:t>
      </w:r>
    </w:p>
    <w:p w:rsidR="00480DC0" w:rsidRPr="00BE5667" w:rsidRDefault="00480DC0" w:rsidP="00480DC0">
      <w:pPr>
        <w:jc w:val="center"/>
        <w:rPr>
          <w:b/>
          <w:sz w:val="21"/>
          <w:szCs w:val="21"/>
        </w:rPr>
      </w:pPr>
    </w:p>
    <w:p w:rsidR="00480DC0" w:rsidRPr="00D27DD7" w:rsidRDefault="00480DC0" w:rsidP="00480DC0">
      <w:pPr>
        <w:jc w:val="both"/>
        <w:rPr>
          <w:sz w:val="21"/>
          <w:szCs w:val="21"/>
        </w:rPr>
      </w:pPr>
    </w:p>
    <w:tbl>
      <w:tblPr>
        <w:tblW w:w="68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5"/>
        <w:gridCol w:w="1857"/>
        <w:gridCol w:w="1926"/>
        <w:gridCol w:w="2454"/>
      </w:tblGrid>
      <w:tr w:rsidR="00480DC0" w:rsidRPr="00D27DD7" w:rsidTr="004C7891">
        <w:trPr>
          <w:trHeight w:val="351"/>
          <w:jc w:val="center"/>
        </w:trPr>
        <w:tc>
          <w:tcPr>
            <w:tcW w:w="585" w:type="dxa"/>
            <w:vAlign w:val="center"/>
          </w:tcPr>
          <w:p w:rsidR="00480DC0" w:rsidRDefault="00480DC0" w:rsidP="004C7891">
            <w:pPr>
              <w:jc w:val="center"/>
              <w:rPr>
                <w:rFonts w:eastAsia="Batang"/>
                <w:bCs/>
              </w:rPr>
            </w:pPr>
          </w:p>
        </w:tc>
        <w:tc>
          <w:tcPr>
            <w:tcW w:w="1857" w:type="dxa"/>
            <w:vAlign w:val="center"/>
          </w:tcPr>
          <w:p w:rsidR="00480DC0" w:rsidRDefault="00480DC0" w:rsidP="004C7891">
            <w:pPr>
              <w:jc w:val="center"/>
              <w:rPr>
                <w:rFonts w:eastAsia="Batang"/>
                <w:bCs/>
                <w:szCs w:val="22"/>
              </w:rPr>
            </w:pPr>
            <w:r>
              <w:rPr>
                <w:rFonts w:eastAsia="Batang"/>
                <w:bCs/>
                <w:szCs w:val="22"/>
              </w:rPr>
              <w:t>A</w:t>
            </w:r>
          </w:p>
        </w:tc>
        <w:tc>
          <w:tcPr>
            <w:tcW w:w="1926" w:type="dxa"/>
            <w:vAlign w:val="center"/>
          </w:tcPr>
          <w:p w:rsidR="00480DC0" w:rsidRDefault="00480DC0" w:rsidP="004C7891">
            <w:pPr>
              <w:jc w:val="center"/>
              <w:rPr>
                <w:rFonts w:eastAsia="Batang"/>
                <w:bCs/>
                <w:szCs w:val="22"/>
              </w:rPr>
            </w:pPr>
            <w:r>
              <w:rPr>
                <w:rFonts w:eastAsia="Batang"/>
                <w:bCs/>
                <w:szCs w:val="22"/>
              </w:rPr>
              <w:t>B</w:t>
            </w:r>
          </w:p>
        </w:tc>
        <w:tc>
          <w:tcPr>
            <w:tcW w:w="2454" w:type="dxa"/>
            <w:tcBorders>
              <w:bottom w:val="single" w:sz="4" w:space="0" w:color="auto"/>
            </w:tcBorders>
            <w:vAlign w:val="center"/>
          </w:tcPr>
          <w:p w:rsidR="00480DC0" w:rsidRDefault="00480DC0" w:rsidP="004C7891">
            <w:pPr>
              <w:jc w:val="center"/>
              <w:rPr>
                <w:rFonts w:eastAsia="Batang"/>
              </w:rPr>
            </w:pPr>
            <w:r>
              <w:rPr>
                <w:rFonts w:eastAsia="Batang"/>
              </w:rPr>
              <w:t>C</w:t>
            </w:r>
          </w:p>
        </w:tc>
      </w:tr>
      <w:tr w:rsidR="00480DC0" w:rsidRPr="00D27DD7" w:rsidTr="004C7891">
        <w:trPr>
          <w:trHeight w:val="741"/>
          <w:jc w:val="center"/>
        </w:trPr>
        <w:tc>
          <w:tcPr>
            <w:tcW w:w="585" w:type="dxa"/>
            <w:vAlign w:val="center"/>
          </w:tcPr>
          <w:p w:rsidR="00480DC0" w:rsidRDefault="00480DC0" w:rsidP="004C7891">
            <w:pPr>
              <w:jc w:val="center"/>
              <w:rPr>
                <w:rFonts w:eastAsia="Batang"/>
                <w:bCs/>
              </w:rPr>
            </w:pPr>
          </w:p>
        </w:tc>
        <w:tc>
          <w:tcPr>
            <w:tcW w:w="3783" w:type="dxa"/>
            <w:gridSpan w:val="2"/>
            <w:vAlign w:val="center"/>
          </w:tcPr>
          <w:p w:rsidR="00480DC0" w:rsidRDefault="00480DC0" w:rsidP="004C7891">
            <w:pPr>
              <w:jc w:val="center"/>
              <w:rPr>
                <w:rFonts w:eastAsia="Batang"/>
                <w:bCs/>
                <w:szCs w:val="22"/>
              </w:rPr>
            </w:pPr>
            <w:r>
              <w:rPr>
                <w:rFonts w:eastAsia="Batang"/>
                <w:bCs/>
                <w:szCs w:val="22"/>
              </w:rPr>
              <w:t>Szociális alapszolgáltatás típusa</w:t>
            </w:r>
          </w:p>
        </w:tc>
        <w:tc>
          <w:tcPr>
            <w:tcW w:w="2454" w:type="dxa"/>
            <w:tcBorders>
              <w:bottom w:val="single" w:sz="4" w:space="0" w:color="auto"/>
            </w:tcBorders>
            <w:vAlign w:val="center"/>
          </w:tcPr>
          <w:p w:rsidR="00480DC0" w:rsidRDefault="00480DC0" w:rsidP="004C7891">
            <w:pPr>
              <w:jc w:val="center"/>
              <w:rPr>
                <w:rFonts w:eastAsia="Batang"/>
              </w:rPr>
            </w:pPr>
            <w:r>
              <w:rPr>
                <w:rFonts w:eastAsia="Batang"/>
              </w:rPr>
              <w:t>Intézményi térítési díj</w:t>
            </w:r>
          </w:p>
        </w:tc>
      </w:tr>
      <w:tr w:rsidR="00480DC0" w:rsidRPr="00D27DD7" w:rsidTr="004C7891">
        <w:trPr>
          <w:trHeight w:val="351"/>
          <w:jc w:val="center"/>
        </w:trPr>
        <w:tc>
          <w:tcPr>
            <w:tcW w:w="585" w:type="dxa"/>
            <w:vAlign w:val="center"/>
          </w:tcPr>
          <w:p w:rsidR="00480DC0" w:rsidRDefault="00480DC0" w:rsidP="004C7891">
            <w:pPr>
              <w:jc w:val="center"/>
              <w:rPr>
                <w:rFonts w:eastAsia="Batang"/>
                <w:bCs/>
              </w:rPr>
            </w:pPr>
            <w:r>
              <w:rPr>
                <w:rFonts w:eastAsia="Batang"/>
                <w:bCs/>
              </w:rPr>
              <w:t>1</w:t>
            </w:r>
          </w:p>
        </w:tc>
        <w:tc>
          <w:tcPr>
            <w:tcW w:w="1857" w:type="dxa"/>
            <w:vMerge w:val="restart"/>
            <w:vAlign w:val="center"/>
          </w:tcPr>
          <w:p w:rsidR="00480DC0" w:rsidRPr="00D27DD7" w:rsidRDefault="00480DC0" w:rsidP="004C7891">
            <w:pPr>
              <w:jc w:val="both"/>
              <w:rPr>
                <w:rFonts w:eastAsia="Batang"/>
                <w:bCs/>
                <w:szCs w:val="22"/>
              </w:rPr>
            </w:pPr>
            <w:r>
              <w:rPr>
                <w:rFonts w:eastAsia="Batang"/>
                <w:bCs/>
                <w:szCs w:val="22"/>
              </w:rPr>
              <w:t>Étkeztetés</w:t>
            </w:r>
          </w:p>
        </w:tc>
        <w:tc>
          <w:tcPr>
            <w:tcW w:w="1926" w:type="dxa"/>
            <w:vAlign w:val="center"/>
          </w:tcPr>
          <w:p w:rsidR="00480DC0" w:rsidRPr="00C94EDC" w:rsidRDefault="00480DC0" w:rsidP="004C7891">
            <w:pPr>
              <w:jc w:val="both"/>
              <w:rPr>
                <w:rFonts w:eastAsia="Batang"/>
                <w:bCs/>
                <w:szCs w:val="22"/>
              </w:rPr>
            </w:pPr>
            <w:r>
              <w:rPr>
                <w:rFonts w:eastAsia="Batang"/>
                <w:bCs/>
                <w:szCs w:val="22"/>
              </w:rPr>
              <w:t>kiszállítással</w:t>
            </w:r>
          </w:p>
        </w:tc>
        <w:tc>
          <w:tcPr>
            <w:tcW w:w="2454" w:type="dxa"/>
            <w:tcBorders>
              <w:bottom w:val="single" w:sz="4" w:space="0" w:color="auto"/>
            </w:tcBorders>
            <w:vAlign w:val="center"/>
          </w:tcPr>
          <w:p w:rsidR="00480DC0" w:rsidRPr="00E93A3A" w:rsidRDefault="00480DC0" w:rsidP="004C7891">
            <w:pPr>
              <w:jc w:val="right"/>
              <w:rPr>
                <w:rFonts w:eastAsia="Batang"/>
                <w:vertAlign w:val="superscript"/>
              </w:rPr>
            </w:pPr>
            <w:r>
              <w:rPr>
                <w:rFonts w:eastAsia="Batang"/>
              </w:rPr>
              <w:t>450 Ft/nap /fő</w:t>
            </w:r>
          </w:p>
        </w:tc>
      </w:tr>
      <w:tr w:rsidR="00480DC0" w:rsidRPr="00D27DD7" w:rsidTr="004C7891">
        <w:trPr>
          <w:trHeight w:val="351"/>
          <w:jc w:val="center"/>
        </w:trPr>
        <w:tc>
          <w:tcPr>
            <w:tcW w:w="585" w:type="dxa"/>
            <w:vAlign w:val="center"/>
          </w:tcPr>
          <w:p w:rsidR="00480DC0" w:rsidRDefault="00480DC0" w:rsidP="004C7891">
            <w:pPr>
              <w:jc w:val="center"/>
              <w:rPr>
                <w:rFonts w:eastAsia="Batang"/>
                <w:bCs/>
              </w:rPr>
            </w:pPr>
            <w:r>
              <w:rPr>
                <w:rFonts w:eastAsia="Batang"/>
                <w:bCs/>
              </w:rPr>
              <w:t>2</w:t>
            </w:r>
          </w:p>
        </w:tc>
        <w:tc>
          <w:tcPr>
            <w:tcW w:w="1857" w:type="dxa"/>
            <w:vMerge/>
            <w:vAlign w:val="center"/>
          </w:tcPr>
          <w:p w:rsidR="00480DC0" w:rsidRPr="00D27DD7" w:rsidRDefault="00480DC0" w:rsidP="004C7891">
            <w:pPr>
              <w:jc w:val="both"/>
              <w:rPr>
                <w:rFonts w:eastAsia="Batang"/>
                <w:bCs/>
                <w:szCs w:val="22"/>
              </w:rPr>
            </w:pPr>
          </w:p>
        </w:tc>
        <w:tc>
          <w:tcPr>
            <w:tcW w:w="1926" w:type="dxa"/>
            <w:vAlign w:val="center"/>
          </w:tcPr>
          <w:p w:rsidR="00480DC0" w:rsidRPr="00C94EDC" w:rsidRDefault="00480DC0" w:rsidP="004C7891">
            <w:pPr>
              <w:jc w:val="both"/>
              <w:rPr>
                <w:rFonts w:eastAsia="Batang"/>
                <w:bCs/>
                <w:szCs w:val="22"/>
              </w:rPr>
            </w:pPr>
            <w:r>
              <w:rPr>
                <w:rFonts w:eastAsia="Batang"/>
                <w:bCs/>
                <w:szCs w:val="22"/>
              </w:rPr>
              <w:t>elvitellel</w:t>
            </w:r>
          </w:p>
        </w:tc>
        <w:tc>
          <w:tcPr>
            <w:tcW w:w="2454" w:type="dxa"/>
            <w:tcBorders>
              <w:bottom w:val="single" w:sz="4" w:space="0" w:color="auto"/>
            </w:tcBorders>
            <w:vAlign w:val="center"/>
          </w:tcPr>
          <w:p w:rsidR="00480DC0" w:rsidRPr="00D27DD7" w:rsidRDefault="00480DC0" w:rsidP="004C7891">
            <w:pPr>
              <w:jc w:val="right"/>
              <w:rPr>
                <w:rFonts w:eastAsia="Batang"/>
              </w:rPr>
            </w:pPr>
            <w:r>
              <w:rPr>
                <w:rFonts w:eastAsia="Batang"/>
              </w:rPr>
              <w:t>340 Ft/nap /fő</w:t>
            </w:r>
          </w:p>
        </w:tc>
      </w:tr>
      <w:tr w:rsidR="00480DC0" w:rsidRPr="00D27DD7" w:rsidTr="004C7891">
        <w:trPr>
          <w:trHeight w:val="351"/>
          <w:jc w:val="center"/>
        </w:trPr>
        <w:tc>
          <w:tcPr>
            <w:tcW w:w="585" w:type="dxa"/>
            <w:vAlign w:val="center"/>
          </w:tcPr>
          <w:p w:rsidR="00480DC0" w:rsidRDefault="00480DC0" w:rsidP="004C7891">
            <w:pPr>
              <w:jc w:val="center"/>
              <w:rPr>
                <w:rFonts w:eastAsia="Batang"/>
                <w:bCs/>
              </w:rPr>
            </w:pPr>
            <w:r>
              <w:rPr>
                <w:rFonts w:eastAsia="Batang"/>
                <w:bCs/>
              </w:rPr>
              <w:t>3</w:t>
            </w:r>
          </w:p>
        </w:tc>
        <w:tc>
          <w:tcPr>
            <w:tcW w:w="1857" w:type="dxa"/>
            <w:vMerge w:val="restart"/>
            <w:vAlign w:val="center"/>
          </w:tcPr>
          <w:p w:rsidR="00480DC0" w:rsidRPr="00D27DD7" w:rsidRDefault="00480DC0" w:rsidP="004C7891">
            <w:pPr>
              <w:jc w:val="both"/>
              <w:rPr>
                <w:rFonts w:eastAsia="Batang"/>
                <w:bCs/>
                <w:szCs w:val="22"/>
              </w:rPr>
            </w:pPr>
            <w:r>
              <w:rPr>
                <w:rFonts w:eastAsia="Batang"/>
                <w:bCs/>
                <w:szCs w:val="22"/>
              </w:rPr>
              <w:t>Házi segítségnyújtás</w:t>
            </w:r>
          </w:p>
        </w:tc>
        <w:tc>
          <w:tcPr>
            <w:tcW w:w="1926" w:type="dxa"/>
            <w:vAlign w:val="center"/>
          </w:tcPr>
          <w:p w:rsidR="00480DC0" w:rsidRPr="00D27DD7" w:rsidRDefault="00480DC0" w:rsidP="004C7891">
            <w:pPr>
              <w:jc w:val="both"/>
              <w:rPr>
                <w:rFonts w:eastAsia="Batang"/>
                <w:bCs/>
              </w:rPr>
            </w:pPr>
            <w:r>
              <w:rPr>
                <w:rFonts w:eastAsia="Batang"/>
                <w:bCs/>
                <w:szCs w:val="22"/>
              </w:rPr>
              <w:t>személyi gondozás</w:t>
            </w:r>
          </w:p>
        </w:tc>
        <w:tc>
          <w:tcPr>
            <w:tcW w:w="2454" w:type="dxa"/>
            <w:vMerge w:val="restart"/>
            <w:vAlign w:val="center"/>
          </w:tcPr>
          <w:p w:rsidR="00480DC0" w:rsidRDefault="00480DC0" w:rsidP="004C7891">
            <w:pPr>
              <w:jc w:val="right"/>
              <w:rPr>
                <w:rFonts w:eastAsia="Batang"/>
              </w:rPr>
            </w:pPr>
            <w:r>
              <w:rPr>
                <w:rFonts w:eastAsia="Batang"/>
              </w:rPr>
              <w:t>300 Ft/</w:t>
            </w:r>
          </w:p>
          <w:p w:rsidR="00480DC0" w:rsidRPr="00D27DD7" w:rsidRDefault="00480DC0" w:rsidP="004C7891">
            <w:pPr>
              <w:jc w:val="right"/>
              <w:rPr>
                <w:rFonts w:eastAsia="Batang"/>
              </w:rPr>
            </w:pPr>
            <w:r>
              <w:rPr>
                <w:rFonts w:eastAsia="Batang"/>
              </w:rPr>
              <w:t>gondozási óra</w:t>
            </w:r>
          </w:p>
        </w:tc>
      </w:tr>
      <w:tr w:rsidR="00480DC0" w:rsidRPr="00D27DD7" w:rsidTr="004C7891">
        <w:trPr>
          <w:trHeight w:val="351"/>
          <w:jc w:val="center"/>
        </w:trPr>
        <w:tc>
          <w:tcPr>
            <w:tcW w:w="585" w:type="dxa"/>
            <w:vAlign w:val="center"/>
          </w:tcPr>
          <w:p w:rsidR="00480DC0" w:rsidRDefault="00480DC0" w:rsidP="004C7891">
            <w:pPr>
              <w:jc w:val="center"/>
              <w:rPr>
                <w:rFonts w:eastAsia="Batang"/>
                <w:bCs/>
              </w:rPr>
            </w:pPr>
            <w:r>
              <w:rPr>
                <w:rFonts w:eastAsia="Batang"/>
                <w:bCs/>
              </w:rPr>
              <w:t>4</w:t>
            </w:r>
          </w:p>
        </w:tc>
        <w:tc>
          <w:tcPr>
            <w:tcW w:w="1857" w:type="dxa"/>
            <w:vMerge/>
            <w:vAlign w:val="center"/>
          </w:tcPr>
          <w:p w:rsidR="00480DC0" w:rsidRPr="00D27DD7" w:rsidRDefault="00480DC0" w:rsidP="004C7891">
            <w:pPr>
              <w:jc w:val="both"/>
              <w:rPr>
                <w:rFonts w:eastAsia="Batang"/>
                <w:bCs/>
                <w:szCs w:val="22"/>
              </w:rPr>
            </w:pPr>
          </w:p>
        </w:tc>
        <w:tc>
          <w:tcPr>
            <w:tcW w:w="1926" w:type="dxa"/>
            <w:vAlign w:val="center"/>
          </w:tcPr>
          <w:p w:rsidR="00480DC0" w:rsidRDefault="00480DC0" w:rsidP="004C7891">
            <w:pPr>
              <w:jc w:val="both"/>
              <w:rPr>
                <w:rFonts w:eastAsia="Batang"/>
                <w:bCs/>
                <w:szCs w:val="22"/>
              </w:rPr>
            </w:pPr>
            <w:r>
              <w:rPr>
                <w:rFonts w:eastAsia="Batang"/>
                <w:bCs/>
                <w:szCs w:val="22"/>
              </w:rPr>
              <w:t>szociális segítés</w:t>
            </w:r>
          </w:p>
          <w:p w:rsidR="00480DC0" w:rsidRPr="00D27DD7" w:rsidRDefault="00480DC0" w:rsidP="004C7891">
            <w:pPr>
              <w:jc w:val="both"/>
              <w:rPr>
                <w:rFonts w:eastAsia="Batang"/>
                <w:bCs/>
              </w:rPr>
            </w:pPr>
          </w:p>
        </w:tc>
        <w:tc>
          <w:tcPr>
            <w:tcW w:w="2454" w:type="dxa"/>
            <w:vMerge/>
            <w:tcBorders>
              <w:bottom w:val="single" w:sz="4" w:space="0" w:color="auto"/>
            </w:tcBorders>
            <w:vAlign w:val="center"/>
          </w:tcPr>
          <w:p w:rsidR="00480DC0" w:rsidRPr="00D27DD7" w:rsidRDefault="00480DC0" w:rsidP="004C7891">
            <w:pPr>
              <w:jc w:val="right"/>
              <w:rPr>
                <w:rFonts w:eastAsia="Batang"/>
              </w:rPr>
            </w:pPr>
          </w:p>
        </w:tc>
      </w:tr>
      <w:tr w:rsidR="00480DC0" w:rsidRPr="00D27DD7" w:rsidTr="004C7891">
        <w:trPr>
          <w:trHeight w:val="351"/>
          <w:jc w:val="center"/>
        </w:trPr>
        <w:tc>
          <w:tcPr>
            <w:tcW w:w="585" w:type="dxa"/>
            <w:vAlign w:val="center"/>
          </w:tcPr>
          <w:p w:rsidR="00480DC0" w:rsidRDefault="00480DC0" w:rsidP="004C7891">
            <w:pPr>
              <w:jc w:val="center"/>
              <w:rPr>
                <w:rFonts w:eastAsia="Batang"/>
                <w:bCs/>
              </w:rPr>
            </w:pPr>
            <w:r>
              <w:rPr>
                <w:rFonts w:eastAsia="Batang"/>
                <w:bCs/>
              </w:rPr>
              <w:t>5</w:t>
            </w:r>
          </w:p>
        </w:tc>
        <w:tc>
          <w:tcPr>
            <w:tcW w:w="3783" w:type="dxa"/>
            <w:gridSpan w:val="2"/>
            <w:vAlign w:val="center"/>
          </w:tcPr>
          <w:p w:rsidR="00480DC0" w:rsidRPr="00D27DD7" w:rsidRDefault="00480DC0" w:rsidP="004C7891">
            <w:pPr>
              <w:jc w:val="both"/>
              <w:rPr>
                <w:rFonts w:eastAsia="Batang"/>
                <w:bCs/>
              </w:rPr>
            </w:pPr>
            <w:r w:rsidRPr="00D27DD7">
              <w:rPr>
                <w:rFonts w:eastAsia="Batang"/>
                <w:bCs/>
                <w:szCs w:val="22"/>
              </w:rPr>
              <w:t>Jelzőrendszeres házi</w:t>
            </w:r>
            <w:r>
              <w:rPr>
                <w:rFonts w:eastAsia="Batang"/>
                <w:bCs/>
                <w:szCs w:val="22"/>
              </w:rPr>
              <w:t xml:space="preserve"> </w:t>
            </w:r>
          </w:p>
          <w:p w:rsidR="00480DC0" w:rsidRPr="00C94EDC" w:rsidRDefault="00480DC0" w:rsidP="004C7891">
            <w:pPr>
              <w:jc w:val="both"/>
              <w:rPr>
                <w:rFonts w:eastAsia="Batang"/>
                <w:bCs/>
                <w:szCs w:val="22"/>
              </w:rPr>
            </w:pPr>
            <w:r w:rsidRPr="00D27DD7">
              <w:rPr>
                <w:rFonts w:eastAsia="Batang"/>
                <w:bCs/>
                <w:szCs w:val="22"/>
              </w:rPr>
              <w:t>segítségnyújtás</w:t>
            </w:r>
          </w:p>
        </w:tc>
        <w:tc>
          <w:tcPr>
            <w:tcW w:w="2454" w:type="dxa"/>
            <w:tcBorders>
              <w:bottom w:val="single" w:sz="4" w:space="0" w:color="auto"/>
            </w:tcBorders>
            <w:vAlign w:val="center"/>
          </w:tcPr>
          <w:p w:rsidR="00480DC0" w:rsidRDefault="00480DC0" w:rsidP="004C7891">
            <w:pPr>
              <w:jc w:val="right"/>
              <w:rPr>
                <w:rFonts w:eastAsia="Batang"/>
              </w:rPr>
            </w:pPr>
            <w:r w:rsidRPr="00D27DD7">
              <w:rPr>
                <w:rFonts w:eastAsia="Batang"/>
              </w:rPr>
              <w:t>30</w:t>
            </w:r>
            <w:r>
              <w:rPr>
                <w:rFonts w:eastAsia="Batang"/>
              </w:rPr>
              <w:t xml:space="preserve"> Ft/nap /fő</w:t>
            </w:r>
          </w:p>
        </w:tc>
      </w:tr>
      <w:tr w:rsidR="00480DC0" w:rsidRPr="00D27DD7" w:rsidTr="004C7891">
        <w:trPr>
          <w:trHeight w:val="351"/>
          <w:jc w:val="center"/>
        </w:trPr>
        <w:tc>
          <w:tcPr>
            <w:tcW w:w="585" w:type="dxa"/>
            <w:vAlign w:val="center"/>
          </w:tcPr>
          <w:p w:rsidR="00480DC0" w:rsidRDefault="00480DC0" w:rsidP="004C7891">
            <w:pPr>
              <w:jc w:val="center"/>
              <w:rPr>
                <w:rFonts w:eastAsia="Batang"/>
                <w:bCs/>
              </w:rPr>
            </w:pPr>
            <w:r>
              <w:rPr>
                <w:rFonts w:eastAsia="Batang"/>
                <w:bCs/>
              </w:rPr>
              <w:t>6</w:t>
            </w:r>
          </w:p>
        </w:tc>
        <w:tc>
          <w:tcPr>
            <w:tcW w:w="3783" w:type="dxa"/>
            <w:gridSpan w:val="2"/>
            <w:vAlign w:val="center"/>
          </w:tcPr>
          <w:p w:rsidR="00480DC0" w:rsidRPr="00C94EDC" w:rsidRDefault="00480DC0" w:rsidP="004C7891">
            <w:pPr>
              <w:jc w:val="both"/>
              <w:rPr>
                <w:rFonts w:eastAsia="Batang"/>
                <w:bCs/>
                <w:szCs w:val="22"/>
              </w:rPr>
            </w:pPr>
            <w:r w:rsidRPr="00D27DD7">
              <w:rPr>
                <w:rFonts w:eastAsia="Batang"/>
                <w:bCs/>
                <w:szCs w:val="22"/>
              </w:rPr>
              <w:t xml:space="preserve">Idősek </w:t>
            </w:r>
            <w:r>
              <w:rPr>
                <w:rFonts w:eastAsia="Batang"/>
                <w:bCs/>
                <w:szCs w:val="22"/>
              </w:rPr>
              <w:t xml:space="preserve">nappali ellátása </w:t>
            </w:r>
          </w:p>
          <w:p w:rsidR="00480DC0" w:rsidRPr="00C94EDC" w:rsidRDefault="00480DC0" w:rsidP="004C7891">
            <w:pPr>
              <w:jc w:val="both"/>
              <w:rPr>
                <w:rFonts w:eastAsia="Batang"/>
                <w:bCs/>
                <w:szCs w:val="22"/>
              </w:rPr>
            </w:pPr>
            <w:r w:rsidRPr="00C94EDC">
              <w:rPr>
                <w:rFonts w:eastAsia="Batang"/>
                <w:bCs/>
                <w:szCs w:val="22"/>
              </w:rPr>
              <w:t>(csak benntartózkodás)</w:t>
            </w:r>
          </w:p>
        </w:tc>
        <w:tc>
          <w:tcPr>
            <w:tcW w:w="2454" w:type="dxa"/>
            <w:tcBorders>
              <w:bottom w:val="single" w:sz="4" w:space="0" w:color="auto"/>
            </w:tcBorders>
            <w:vAlign w:val="center"/>
          </w:tcPr>
          <w:p w:rsidR="00480DC0" w:rsidRDefault="00480DC0" w:rsidP="004C7891">
            <w:pPr>
              <w:jc w:val="right"/>
              <w:rPr>
                <w:rFonts w:eastAsia="Batang"/>
              </w:rPr>
            </w:pPr>
            <w:r w:rsidRPr="00D27DD7">
              <w:rPr>
                <w:rFonts w:eastAsia="Batang"/>
              </w:rPr>
              <w:t>0</w:t>
            </w:r>
            <w:r>
              <w:rPr>
                <w:rFonts w:eastAsia="Batang"/>
              </w:rPr>
              <w:t xml:space="preserve"> Ft/nap /fő</w:t>
            </w:r>
          </w:p>
        </w:tc>
      </w:tr>
      <w:tr w:rsidR="00480DC0" w:rsidRPr="00D27DD7" w:rsidTr="004C7891">
        <w:trPr>
          <w:trHeight w:val="351"/>
          <w:jc w:val="center"/>
        </w:trPr>
        <w:tc>
          <w:tcPr>
            <w:tcW w:w="585" w:type="dxa"/>
            <w:vAlign w:val="center"/>
          </w:tcPr>
          <w:p w:rsidR="00480DC0" w:rsidRDefault="00480DC0" w:rsidP="004C7891">
            <w:pPr>
              <w:jc w:val="center"/>
              <w:rPr>
                <w:rFonts w:eastAsia="Batang"/>
                <w:bCs/>
              </w:rPr>
            </w:pPr>
            <w:r>
              <w:rPr>
                <w:rFonts w:eastAsia="Batang"/>
                <w:bCs/>
              </w:rPr>
              <w:t>7</w:t>
            </w:r>
          </w:p>
        </w:tc>
        <w:tc>
          <w:tcPr>
            <w:tcW w:w="1857" w:type="dxa"/>
            <w:vMerge w:val="restart"/>
            <w:vAlign w:val="center"/>
          </w:tcPr>
          <w:p w:rsidR="00480DC0" w:rsidRPr="00D27DD7" w:rsidRDefault="00480DC0" w:rsidP="004C7891">
            <w:pPr>
              <w:jc w:val="both"/>
              <w:rPr>
                <w:rFonts w:eastAsia="Batang"/>
                <w:bCs/>
              </w:rPr>
            </w:pPr>
            <w:r w:rsidRPr="00D27DD7">
              <w:rPr>
                <w:rFonts w:eastAsia="Batang"/>
                <w:bCs/>
                <w:szCs w:val="22"/>
              </w:rPr>
              <w:t xml:space="preserve">Fogyatékos </w:t>
            </w:r>
            <w:r>
              <w:rPr>
                <w:rFonts w:eastAsia="Batang"/>
                <w:bCs/>
                <w:szCs w:val="22"/>
              </w:rPr>
              <w:t>s</w:t>
            </w:r>
            <w:r w:rsidRPr="00D27DD7">
              <w:rPr>
                <w:rFonts w:eastAsia="Batang"/>
                <w:bCs/>
                <w:szCs w:val="22"/>
              </w:rPr>
              <w:t xml:space="preserve">zemélyek </w:t>
            </w:r>
            <w:r>
              <w:rPr>
                <w:rFonts w:eastAsia="Batang"/>
                <w:bCs/>
                <w:szCs w:val="22"/>
              </w:rPr>
              <w:t>n</w:t>
            </w:r>
            <w:r w:rsidRPr="00D27DD7">
              <w:rPr>
                <w:rFonts w:eastAsia="Batang"/>
                <w:bCs/>
                <w:szCs w:val="22"/>
              </w:rPr>
              <w:t xml:space="preserve">appali </w:t>
            </w:r>
            <w:r>
              <w:rPr>
                <w:rFonts w:eastAsia="Batang"/>
                <w:bCs/>
                <w:szCs w:val="22"/>
              </w:rPr>
              <w:t>ellátása</w:t>
            </w:r>
          </w:p>
        </w:tc>
        <w:tc>
          <w:tcPr>
            <w:tcW w:w="1926" w:type="dxa"/>
            <w:vAlign w:val="center"/>
          </w:tcPr>
          <w:p w:rsidR="00480DC0" w:rsidRPr="00C94EDC" w:rsidRDefault="00480DC0" w:rsidP="004C7891">
            <w:pPr>
              <w:rPr>
                <w:rFonts w:eastAsia="Batang"/>
                <w:bCs/>
                <w:szCs w:val="22"/>
              </w:rPr>
            </w:pPr>
            <w:r>
              <w:rPr>
                <w:rFonts w:eastAsia="Batang"/>
                <w:bCs/>
                <w:szCs w:val="22"/>
              </w:rPr>
              <w:t>e</w:t>
            </w:r>
            <w:r w:rsidRPr="00C94EDC">
              <w:rPr>
                <w:rFonts w:eastAsia="Batang"/>
                <w:bCs/>
                <w:szCs w:val="22"/>
              </w:rPr>
              <w:t>béd + benntartózkodás</w:t>
            </w:r>
          </w:p>
        </w:tc>
        <w:tc>
          <w:tcPr>
            <w:tcW w:w="2454" w:type="dxa"/>
            <w:tcBorders>
              <w:bottom w:val="single" w:sz="4" w:space="0" w:color="auto"/>
            </w:tcBorders>
          </w:tcPr>
          <w:p w:rsidR="00480DC0" w:rsidRPr="00D27DD7" w:rsidRDefault="00480DC0" w:rsidP="004C7891">
            <w:pPr>
              <w:jc w:val="right"/>
              <w:rPr>
                <w:rFonts w:eastAsia="Batang"/>
              </w:rPr>
            </w:pPr>
            <w:r w:rsidRPr="00D27DD7">
              <w:rPr>
                <w:rFonts w:eastAsia="Batang"/>
              </w:rPr>
              <w:t>390</w:t>
            </w:r>
            <w:r>
              <w:rPr>
                <w:rFonts w:eastAsia="Batang"/>
              </w:rPr>
              <w:t xml:space="preserve"> Ft/nap /fő</w:t>
            </w:r>
          </w:p>
        </w:tc>
      </w:tr>
      <w:tr w:rsidR="00480DC0" w:rsidRPr="00D27DD7" w:rsidTr="004C7891">
        <w:trPr>
          <w:trHeight w:val="351"/>
          <w:jc w:val="center"/>
        </w:trPr>
        <w:tc>
          <w:tcPr>
            <w:tcW w:w="585" w:type="dxa"/>
            <w:vAlign w:val="center"/>
          </w:tcPr>
          <w:p w:rsidR="00480DC0" w:rsidRDefault="00480DC0" w:rsidP="004C7891">
            <w:pPr>
              <w:jc w:val="center"/>
              <w:rPr>
                <w:rFonts w:eastAsia="Batang"/>
                <w:bCs/>
              </w:rPr>
            </w:pPr>
            <w:r>
              <w:rPr>
                <w:rFonts w:eastAsia="Batang"/>
                <w:bCs/>
              </w:rPr>
              <w:t>8</w:t>
            </w:r>
          </w:p>
        </w:tc>
        <w:tc>
          <w:tcPr>
            <w:tcW w:w="1857" w:type="dxa"/>
            <w:vMerge/>
            <w:vAlign w:val="center"/>
          </w:tcPr>
          <w:p w:rsidR="00480DC0" w:rsidRPr="00D27DD7" w:rsidRDefault="00480DC0" w:rsidP="004C7891">
            <w:pPr>
              <w:jc w:val="both"/>
              <w:rPr>
                <w:rFonts w:eastAsia="Batang"/>
                <w:bCs/>
                <w:szCs w:val="22"/>
              </w:rPr>
            </w:pPr>
          </w:p>
        </w:tc>
        <w:tc>
          <w:tcPr>
            <w:tcW w:w="1926" w:type="dxa"/>
            <w:vAlign w:val="center"/>
          </w:tcPr>
          <w:p w:rsidR="00480DC0" w:rsidRPr="00C94EDC" w:rsidRDefault="00480DC0" w:rsidP="004C7891">
            <w:pPr>
              <w:jc w:val="both"/>
              <w:rPr>
                <w:rFonts w:eastAsia="Batang"/>
                <w:bCs/>
                <w:szCs w:val="22"/>
              </w:rPr>
            </w:pPr>
            <w:r>
              <w:rPr>
                <w:rFonts w:eastAsia="Batang"/>
                <w:bCs/>
                <w:szCs w:val="22"/>
              </w:rPr>
              <w:t>c</w:t>
            </w:r>
            <w:r w:rsidRPr="00C94EDC">
              <w:rPr>
                <w:rFonts w:eastAsia="Batang"/>
                <w:bCs/>
                <w:szCs w:val="22"/>
              </w:rPr>
              <w:t>sak benntartózkodás</w:t>
            </w:r>
          </w:p>
        </w:tc>
        <w:tc>
          <w:tcPr>
            <w:tcW w:w="2454" w:type="dxa"/>
            <w:tcBorders>
              <w:bottom w:val="single" w:sz="4" w:space="0" w:color="auto"/>
            </w:tcBorders>
          </w:tcPr>
          <w:p w:rsidR="00480DC0" w:rsidRPr="00D27DD7" w:rsidRDefault="00480DC0" w:rsidP="004C7891">
            <w:pPr>
              <w:jc w:val="right"/>
              <w:rPr>
                <w:rFonts w:eastAsia="Batang"/>
              </w:rPr>
            </w:pPr>
            <w:r w:rsidRPr="00D27DD7">
              <w:rPr>
                <w:rFonts w:eastAsia="Batang"/>
              </w:rPr>
              <w:t>0</w:t>
            </w:r>
            <w:r>
              <w:rPr>
                <w:rFonts w:eastAsia="Batang"/>
              </w:rPr>
              <w:t xml:space="preserve"> Ft/nap /fő</w:t>
            </w:r>
          </w:p>
        </w:tc>
      </w:tr>
    </w:tbl>
    <w:p w:rsidR="00480DC0" w:rsidRDefault="00480DC0" w:rsidP="00480DC0">
      <w:pPr>
        <w:ind w:left="993"/>
        <w:rPr>
          <w:sz w:val="20"/>
          <w:szCs w:val="20"/>
        </w:rPr>
      </w:pPr>
    </w:p>
    <w:p w:rsidR="00480DC0" w:rsidRPr="00C7534D" w:rsidRDefault="00480DC0" w:rsidP="00480DC0">
      <w:pPr>
        <w:ind w:left="1418"/>
        <w:rPr>
          <w:sz w:val="20"/>
          <w:szCs w:val="20"/>
        </w:rPr>
      </w:pPr>
      <w:r>
        <w:rPr>
          <w:sz w:val="20"/>
          <w:szCs w:val="20"/>
        </w:rPr>
        <w:t xml:space="preserve">1-2. sorok térítési díjtételei az </w:t>
      </w:r>
      <w:proofErr w:type="spellStart"/>
      <w:r w:rsidRPr="00C7534D">
        <w:rPr>
          <w:sz w:val="20"/>
          <w:szCs w:val="20"/>
        </w:rPr>
        <w:t>ÁF</w:t>
      </w:r>
      <w:r>
        <w:rPr>
          <w:sz w:val="20"/>
          <w:szCs w:val="20"/>
        </w:rPr>
        <w:t>A</w:t>
      </w:r>
      <w:r w:rsidRPr="00C7534D">
        <w:rPr>
          <w:sz w:val="20"/>
          <w:szCs w:val="20"/>
        </w:rPr>
        <w:t>-t</w:t>
      </w:r>
      <w:proofErr w:type="spellEnd"/>
      <w:r w:rsidRPr="00C7534D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nem </w:t>
      </w:r>
      <w:r w:rsidRPr="00C7534D">
        <w:rPr>
          <w:sz w:val="20"/>
          <w:szCs w:val="20"/>
        </w:rPr>
        <w:t>tartalmazz</w:t>
      </w:r>
      <w:r>
        <w:rPr>
          <w:sz w:val="20"/>
          <w:szCs w:val="20"/>
        </w:rPr>
        <w:t>ák</w:t>
      </w:r>
      <w:r w:rsidRPr="00C7534D">
        <w:rPr>
          <w:sz w:val="20"/>
          <w:szCs w:val="20"/>
        </w:rPr>
        <w:t>.</w:t>
      </w:r>
      <w:r>
        <w:rPr>
          <w:sz w:val="20"/>
          <w:szCs w:val="20"/>
        </w:rPr>
        <w:t xml:space="preserve"> </w:t>
      </w:r>
    </w:p>
    <w:p w:rsidR="00480DC0" w:rsidRPr="00C7534D" w:rsidRDefault="00480DC0" w:rsidP="00480DC0">
      <w:pPr>
        <w:ind w:left="141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3-8. sorok </w:t>
      </w:r>
      <w:r w:rsidRPr="00C7534D">
        <w:rPr>
          <w:sz w:val="20"/>
          <w:szCs w:val="20"/>
        </w:rPr>
        <w:t>térítési díjtétele</w:t>
      </w:r>
      <w:r>
        <w:rPr>
          <w:sz w:val="20"/>
          <w:szCs w:val="20"/>
        </w:rPr>
        <w:t>i</w:t>
      </w:r>
      <w:r w:rsidRPr="00C7534D">
        <w:rPr>
          <w:sz w:val="20"/>
          <w:szCs w:val="20"/>
        </w:rPr>
        <w:t xml:space="preserve"> mentesek az ÁFA alól.</w:t>
      </w:r>
    </w:p>
    <w:p w:rsidR="00480DC0" w:rsidRDefault="00480DC0" w:rsidP="00480DC0">
      <w:pPr>
        <w:jc w:val="both"/>
        <w:rPr>
          <w:szCs w:val="22"/>
        </w:rPr>
      </w:pPr>
    </w:p>
    <w:p w:rsidR="00480DC0" w:rsidRDefault="00480DC0" w:rsidP="00480DC0">
      <w:pPr>
        <w:jc w:val="right"/>
        <w:rPr>
          <w:i/>
          <w:sz w:val="21"/>
          <w:szCs w:val="21"/>
        </w:rPr>
      </w:pPr>
    </w:p>
    <w:p w:rsidR="00480DC0" w:rsidRDefault="00480DC0" w:rsidP="00480DC0">
      <w:pPr>
        <w:jc w:val="right"/>
        <w:rPr>
          <w:i/>
          <w:sz w:val="21"/>
          <w:szCs w:val="21"/>
        </w:rPr>
      </w:pPr>
    </w:p>
    <w:p w:rsidR="00480DC0" w:rsidRDefault="00480DC0" w:rsidP="00480DC0">
      <w:pPr>
        <w:jc w:val="right"/>
        <w:rPr>
          <w:i/>
          <w:sz w:val="21"/>
          <w:szCs w:val="21"/>
        </w:rPr>
      </w:pPr>
    </w:p>
    <w:p w:rsidR="00480DC0" w:rsidRPr="00567D53" w:rsidRDefault="00480DC0" w:rsidP="00480DC0">
      <w:pPr>
        <w:jc w:val="right"/>
        <w:rPr>
          <w:i/>
          <w:sz w:val="21"/>
          <w:szCs w:val="21"/>
        </w:rPr>
      </w:pPr>
    </w:p>
    <w:p w:rsidR="00480DC0" w:rsidRDefault="00480DC0" w:rsidP="00480DC0">
      <w:pPr>
        <w:jc w:val="right"/>
        <w:rPr>
          <w:b/>
          <w:sz w:val="21"/>
          <w:szCs w:val="21"/>
        </w:rPr>
      </w:pPr>
    </w:p>
    <w:p w:rsidR="00480DC0" w:rsidRDefault="00480DC0" w:rsidP="00480DC0">
      <w:pPr>
        <w:jc w:val="right"/>
        <w:rPr>
          <w:b/>
          <w:bCs/>
          <w:lang w:eastAsia="en-US"/>
        </w:rPr>
      </w:pPr>
      <w:r>
        <w:rPr>
          <w:b/>
          <w:bCs/>
          <w:iCs/>
        </w:rPr>
        <w:br w:type="page"/>
      </w:r>
    </w:p>
    <w:p w:rsidR="00480DC0" w:rsidRDefault="00480DC0" w:rsidP="00480DC0">
      <w:pPr>
        <w:jc w:val="right"/>
        <w:rPr>
          <w:i/>
          <w:sz w:val="21"/>
          <w:szCs w:val="21"/>
        </w:rPr>
      </w:pPr>
      <w:r>
        <w:rPr>
          <w:i/>
          <w:sz w:val="21"/>
          <w:szCs w:val="21"/>
        </w:rPr>
        <w:t>2. melléklet a 9</w:t>
      </w:r>
      <w:r w:rsidRPr="00567D53">
        <w:rPr>
          <w:i/>
          <w:sz w:val="21"/>
          <w:szCs w:val="21"/>
        </w:rPr>
        <w:t>/20</w:t>
      </w:r>
      <w:r>
        <w:rPr>
          <w:i/>
          <w:sz w:val="21"/>
          <w:szCs w:val="21"/>
        </w:rPr>
        <w:t>20. (IV.01</w:t>
      </w:r>
      <w:r w:rsidRPr="00567D53">
        <w:rPr>
          <w:i/>
          <w:sz w:val="21"/>
          <w:szCs w:val="21"/>
        </w:rPr>
        <w:t xml:space="preserve">) önkormányzati rendelethez </w:t>
      </w:r>
    </w:p>
    <w:p w:rsidR="00480DC0" w:rsidRPr="005A1625" w:rsidRDefault="00480DC0" w:rsidP="00480DC0">
      <w:pPr>
        <w:jc w:val="right"/>
        <w:rPr>
          <w:b/>
          <w:bCs/>
          <w:sz w:val="22"/>
          <w:szCs w:val="22"/>
          <w:lang w:eastAsia="en-US"/>
        </w:rPr>
      </w:pPr>
      <w:r w:rsidRPr="005A1625">
        <w:rPr>
          <w:b/>
          <w:bCs/>
          <w:iCs/>
          <w:sz w:val="22"/>
          <w:szCs w:val="22"/>
        </w:rPr>
        <w:t>2. melléklet</w:t>
      </w:r>
      <w:r w:rsidRPr="005A1625">
        <w:rPr>
          <w:b/>
          <w:bCs/>
          <w:i/>
          <w:iCs/>
          <w:sz w:val="22"/>
          <w:szCs w:val="22"/>
        </w:rPr>
        <w:t xml:space="preserve"> </w:t>
      </w:r>
      <w:r w:rsidRPr="005A1625">
        <w:rPr>
          <w:b/>
          <w:bCs/>
          <w:sz w:val="22"/>
          <w:szCs w:val="22"/>
          <w:lang w:eastAsia="en-US"/>
        </w:rPr>
        <w:t>a 43/2015. (XII.18.) önkormányzati rendelethez</w:t>
      </w:r>
    </w:p>
    <w:p w:rsidR="00480DC0" w:rsidRPr="005A1625" w:rsidRDefault="00480DC0" w:rsidP="00480DC0">
      <w:pPr>
        <w:jc w:val="both"/>
        <w:rPr>
          <w:b/>
          <w:bCs/>
          <w:sz w:val="22"/>
          <w:szCs w:val="22"/>
          <w:lang w:eastAsia="en-US"/>
        </w:rPr>
      </w:pPr>
    </w:p>
    <w:p w:rsidR="00480DC0" w:rsidRPr="005A1625" w:rsidRDefault="00480DC0" w:rsidP="00480DC0">
      <w:pPr>
        <w:jc w:val="center"/>
        <w:rPr>
          <w:b/>
          <w:bCs/>
          <w:sz w:val="22"/>
          <w:szCs w:val="22"/>
          <w:lang w:eastAsia="en-US"/>
        </w:rPr>
      </w:pPr>
      <w:r w:rsidRPr="005A1625">
        <w:rPr>
          <w:b/>
          <w:bCs/>
          <w:sz w:val="22"/>
          <w:szCs w:val="22"/>
          <w:lang w:eastAsia="en-US"/>
        </w:rPr>
        <w:t>I. S</w:t>
      </w:r>
      <w:r w:rsidRPr="005A1625">
        <w:rPr>
          <w:b/>
          <w:sz w:val="22"/>
          <w:szCs w:val="22"/>
        </w:rPr>
        <w:t xml:space="preserve">zemélyes gondoskodás keretébe tartozó </w:t>
      </w:r>
      <w:r w:rsidRPr="005A1625">
        <w:rPr>
          <w:b/>
          <w:bCs/>
          <w:sz w:val="22"/>
          <w:szCs w:val="22"/>
          <w:lang w:eastAsia="en-US"/>
        </w:rPr>
        <w:t xml:space="preserve">szociális szakosított ellátások </w:t>
      </w:r>
    </w:p>
    <w:p w:rsidR="00480DC0" w:rsidRPr="005A1625" w:rsidRDefault="00480DC0" w:rsidP="00480DC0">
      <w:pPr>
        <w:jc w:val="center"/>
        <w:rPr>
          <w:b/>
          <w:bCs/>
          <w:sz w:val="22"/>
          <w:szCs w:val="22"/>
          <w:lang w:eastAsia="en-US"/>
        </w:rPr>
      </w:pPr>
      <w:proofErr w:type="gramStart"/>
      <w:r w:rsidRPr="005A1625">
        <w:rPr>
          <w:b/>
          <w:bCs/>
          <w:sz w:val="22"/>
          <w:szCs w:val="22"/>
          <w:lang w:eastAsia="en-US"/>
        </w:rPr>
        <w:t>intézményi</w:t>
      </w:r>
      <w:proofErr w:type="gramEnd"/>
      <w:r w:rsidRPr="005A1625">
        <w:rPr>
          <w:b/>
          <w:bCs/>
          <w:sz w:val="22"/>
          <w:szCs w:val="22"/>
          <w:lang w:eastAsia="en-US"/>
        </w:rPr>
        <w:t xml:space="preserve"> térítési díja</w:t>
      </w:r>
    </w:p>
    <w:p w:rsidR="00480DC0" w:rsidRPr="005A1625" w:rsidRDefault="00480DC0" w:rsidP="00480DC0">
      <w:pPr>
        <w:jc w:val="both"/>
        <w:rPr>
          <w:b/>
          <w:bCs/>
          <w:sz w:val="22"/>
          <w:szCs w:val="22"/>
          <w:lang w:eastAsia="en-U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3"/>
        <w:gridCol w:w="2535"/>
        <w:gridCol w:w="2057"/>
        <w:gridCol w:w="2344"/>
        <w:gridCol w:w="2199"/>
      </w:tblGrid>
      <w:tr w:rsidR="00480DC0" w:rsidRPr="005A1625" w:rsidTr="004C7891">
        <w:trPr>
          <w:jc w:val="center"/>
        </w:trPr>
        <w:tc>
          <w:tcPr>
            <w:tcW w:w="504" w:type="dxa"/>
            <w:shd w:val="clear" w:color="auto" w:fill="auto"/>
          </w:tcPr>
          <w:p w:rsidR="00480DC0" w:rsidRPr="005A1625" w:rsidRDefault="00480DC0" w:rsidP="004C7891">
            <w:pPr>
              <w:jc w:val="both"/>
              <w:rPr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608" w:type="dxa"/>
            <w:shd w:val="clear" w:color="auto" w:fill="auto"/>
          </w:tcPr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>A</w:t>
            </w:r>
          </w:p>
        </w:tc>
        <w:tc>
          <w:tcPr>
            <w:tcW w:w="2099" w:type="dxa"/>
          </w:tcPr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>B</w:t>
            </w:r>
          </w:p>
        </w:tc>
        <w:tc>
          <w:tcPr>
            <w:tcW w:w="2377" w:type="dxa"/>
          </w:tcPr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>C</w:t>
            </w:r>
          </w:p>
        </w:tc>
        <w:tc>
          <w:tcPr>
            <w:tcW w:w="2266" w:type="dxa"/>
            <w:shd w:val="clear" w:color="auto" w:fill="auto"/>
          </w:tcPr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>D</w:t>
            </w:r>
          </w:p>
        </w:tc>
      </w:tr>
      <w:tr w:rsidR="00480DC0" w:rsidRPr="005A1625" w:rsidTr="004C7891">
        <w:trPr>
          <w:jc w:val="center"/>
        </w:trPr>
        <w:tc>
          <w:tcPr>
            <w:tcW w:w="504" w:type="dxa"/>
            <w:shd w:val="clear" w:color="auto" w:fill="auto"/>
            <w:vAlign w:val="center"/>
          </w:tcPr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608" w:type="dxa"/>
            <w:shd w:val="clear" w:color="auto" w:fill="auto"/>
            <w:vAlign w:val="center"/>
          </w:tcPr>
          <w:p w:rsidR="00480DC0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</w:p>
          <w:p w:rsidR="00480DC0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E</w:t>
            </w:r>
            <w:r w:rsidRPr="005A1625">
              <w:rPr>
                <w:bCs/>
                <w:sz w:val="22"/>
                <w:szCs w:val="22"/>
                <w:lang w:eastAsia="en-US"/>
              </w:rPr>
              <w:t>llátás típusa</w:t>
            </w:r>
          </w:p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099" w:type="dxa"/>
            <w:vAlign w:val="center"/>
          </w:tcPr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>Feladatellátás módja</w:t>
            </w:r>
          </w:p>
        </w:tc>
        <w:tc>
          <w:tcPr>
            <w:tcW w:w="2377" w:type="dxa"/>
            <w:vAlign w:val="center"/>
          </w:tcPr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>Feladatellátás helye</w:t>
            </w:r>
          </w:p>
        </w:tc>
        <w:tc>
          <w:tcPr>
            <w:tcW w:w="2266" w:type="dxa"/>
            <w:shd w:val="clear" w:color="auto" w:fill="auto"/>
            <w:vAlign w:val="center"/>
          </w:tcPr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>Intézményi térítési díj</w:t>
            </w:r>
          </w:p>
        </w:tc>
      </w:tr>
      <w:tr w:rsidR="00480DC0" w:rsidRPr="005A1625" w:rsidTr="004C7891">
        <w:trPr>
          <w:jc w:val="center"/>
        </w:trPr>
        <w:tc>
          <w:tcPr>
            <w:tcW w:w="504" w:type="dxa"/>
            <w:shd w:val="clear" w:color="auto" w:fill="auto"/>
            <w:vAlign w:val="center"/>
          </w:tcPr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608" w:type="dxa"/>
            <w:vMerge w:val="restart"/>
            <w:shd w:val="clear" w:color="auto" w:fill="auto"/>
            <w:vAlign w:val="center"/>
          </w:tcPr>
          <w:p w:rsidR="00480DC0" w:rsidRPr="005A1625" w:rsidRDefault="00480DC0" w:rsidP="004C7891">
            <w:pPr>
              <w:jc w:val="both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 xml:space="preserve">Idősek otthona, </w:t>
            </w:r>
            <w:proofErr w:type="spellStart"/>
            <w:r w:rsidRPr="005A1625">
              <w:rPr>
                <w:bCs/>
                <w:sz w:val="22"/>
                <w:szCs w:val="22"/>
                <w:lang w:eastAsia="en-US"/>
              </w:rPr>
              <w:t>demens</w:t>
            </w:r>
            <w:proofErr w:type="spellEnd"/>
            <w:r w:rsidRPr="005A1625">
              <w:rPr>
                <w:bCs/>
                <w:sz w:val="22"/>
                <w:szCs w:val="22"/>
                <w:lang w:eastAsia="en-US"/>
              </w:rPr>
              <w:t xml:space="preserve"> </w:t>
            </w:r>
            <w:r>
              <w:rPr>
                <w:bCs/>
                <w:sz w:val="22"/>
                <w:szCs w:val="22"/>
                <w:lang w:eastAsia="en-US"/>
              </w:rPr>
              <w:t xml:space="preserve">betegek tartós bentlakásos intézményi </w:t>
            </w:r>
            <w:r w:rsidRPr="005A1625">
              <w:rPr>
                <w:bCs/>
                <w:sz w:val="22"/>
                <w:szCs w:val="22"/>
                <w:lang w:eastAsia="en-US"/>
              </w:rPr>
              <w:t>ellátás</w:t>
            </w:r>
            <w:r>
              <w:rPr>
                <w:bCs/>
                <w:sz w:val="22"/>
                <w:szCs w:val="22"/>
                <w:lang w:eastAsia="en-US"/>
              </w:rPr>
              <w:t>a</w:t>
            </w:r>
            <w:r w:rsidRPr="005A1625">
              <w:rPr>
                <w:bCs/>
                <w:sz w:val="22"/>
                <w:szCs w:val="22"/>
                <w:lang w:eastAsia="en-US"/>
              </w:rPr>
              <w:t xml:space="preserve"> </w:t>
            </w:r>
          </w:p>
          <w:p w:rsidR="00480DC0" w:rsidRPr="005A1625" w:rsidRDefault="00480DC0" w:rsidP="004C7891">
            <w:pPr>
              <w:jc w:val="both"/>
              <w:rPr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099" w:type="dxa"/>
          </w:tcPr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>étkezéssel</w:t>
            </w:r>
          </w:p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377" w:type="dxa"/>
            <w:vMerge w:val="restart"/>
            <w:vAlign w:val="center"/>
          </w:tcPr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>Kiskunfélegyháza, Nádasdy u. 12.</w:t>
            </w:r>
          </w:p>
        </w:tc>
        <w:tc>
          <w:tcPr>
            <w:tcW w:w="2266" w:type="dxa"/>
            <w:shd w:val="clear" w:color="auto" w:fill="auto"/>
            <w:vAlign w:val="center"/>
          </w:tcPr>
          <w:p w:rsidR="00480DC0" w:rsidRPr="005A1625" w:rsidRDefault="00480DC0" w:rsidP="004C7891">
            <w:pPr>
              <w:jc w:val="right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>2.900 Ft/nap/fő</w:t>
            </w:r>
          </w:p>
        </w:tc>
      </w:tr>
      <w:tr w:rsidR="00480DC0" w:rsidRPr="005A1625" w:rsidTr="004C7891">
        <w:trPr>
          <w:jc w:val="center"/>
        </w:trPr>
        <w:tc>
          <w:tcPr>
            <w:tcW w:w="504" w:type="dxa"/>
            <w:shd w:val="clear" w:color="auto" w:fill="auto"/>
            <w:vAlign w:val="center"/>
          </w:tcPr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2608" w:type="dxa"/>
            <w:vMerge/>
            <w:shd w:val="clear" w:color="auto" w:fill="auto"/>
            <w:vAlign w:val="center"/>
          </w:tcPr>
          <w:p w:rsidR="00480DC0" w:rsidRPr="005A1625" w:rsidRDefault="00480DC0" w:rsidP="004C7891">
            <w:pPr>
              <w:jc w:val="both"/>
              <w:rPr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099" w:type="dxa"/>
          </w:tcPr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>étkezés nélkül</w:t>
            </w:r>
          </w:p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377" w:type="dxa"/>
            <w:vMerge/>
          </w:tcPr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6" w:type="dxa"/>
            <w:shd w:val="clear" w:color="auto" w:fill="auto"/>
            <w:vAlign w:val="center"/>
          </w:tcPr>
          <w:p w:rsidR="00480DC0" w:rsidRPr="005A1625" w:rsidRDefault="00480DC0" w:rsidP="004C7891">
            <w:pPr>
              <w:jc w:val="right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>2.450 Ft/nap/fő</w:t>
            </w:r>
          </w:p>
        </w:tc>
      </w:tr>
      <w:tr w:rsidR="00480DC0" w:rsidRPr="005A1625" w:rsidTr="004C7891">
        <w:trPr>
          <w:jc w:val="center"/>
        </w:trPr>
        <w:tc>
          <w:tcPr>
            <w:tcW w:w="504" w:type="dxa"/>
            <w:shd w:val="clear" w:color="auto" w:fill="auto"/>
            <w:vAlign w:val="center"/>
          </w:tcPr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2608" w:type="dxa"/>
            <w:vMerge w:val="restart"/>
            <w:shd w:val="clear" w:color="auto" w:fill="auto"/>
            <w:vAlign w:val="center"/>
          </w:tcPr>
          <w:p w:rsidR="00480DC0" w:rsidRPr="005A1625" w:rsidRDefault="00480DC0" w:rsidP="004C7891">
            <w:pPr>
              <w:jc w:val="both"/>
              <w:rPr>
                <w:bCs/>
                <w:sz w:val="22"/>
                <w:szCs w:val="22"/>
                <w:lang w:eastAsia="en-US"/>
              </w:rPr>
            </w:pPr>
          </w:p>
          <w:p w:rsidR="00480DC0" w:rsidRPr="005A1625" w:rsidRDefault="00480DC0" w:rsidP="004C7891">
            <w:pPr>
              <w:jc w:val="both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>Idősek gondozóháza</w:t>
            </w:r>
          </w:p>
          <w:p w:rsidR="00480DC0" w:rsidRPr="005A1625" w:rsidRDefault="00480DC0" w:rsidP="004C7891">
            <w:pPr>
              <w:jc w:val="both"/>
              <w:rPr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099" w:type="dxa"/>
          </w:tcPr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>étkezéssel</w:t>
            </w:r>
          </w:p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377" w:type="dxa"/>
            <w:vMerge/>
          </w:tcPr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6" w:type="dxa"/>
            <w:shd w:val="clear" w:color="auto" w:fill="auto"/>
            <w:vAlign w:val="center"/>
          </w:tcPr>
          <w:p w:rsidR="00480DC0" w:rsidRPr="005A1625" w:rsidRDefault="00480DC0" w:rsidP="004C7891">
            <w:pPr>
              <w:jc w:val="right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>2.900 Ft/nap/fő</w:t>
            </w:r>
          </w:p>
        </w:tc>
      </w:tr>
      <w:tr w:rsidR="00480DC0" w:rsidRPr="005A1625" w:rsidTr="004C7891">
        <w:trPr>
          <w:jc w:val="center"/>
        </w:trPr>
        <w:tc>
          <w:tcPr>
            <w:tcW w:w="504" w:type="dxa"/>
            <w:shd w:val="clear" w:color="auto" w:fill="auto"/>
            <w:vAlign w:val="center"/>
          </w:tcPr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2608" w:type="dxa"/>
            <w:vMerge/>
            <w:shd w:val="clear" w:color="auto" w:fill="auto"/>
            <w:vAlign w:val="center"/>
          </w:tcPr>
          <w:p w:rsidR="00480DC0" w:rsidRPr="005A1625" w:rsidRDefault="00480DC0" w:rsidP="004C7891">
            <w:pPr>
              <w:jc w:val="both"/>
              <w:rPr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099" w:type="dxa"/>
          </w:tcPr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>étkezés nélkül</w:t>
            </w:r>
          </w:p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377" w:type="dxa"/>
            <w:vMerge/>
          </w:tcPr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6" w:type="dxa"/>
            <w:shd w:val="clear" w:color="auto" w:fill="auto"/>
            <w:vAlign w:val="center"/>
          </w:tcPr>
          <w:p w:rsidR="00480DC0" w:rsidRPr="005A1625" w:rsidRDefault="00480DC0" w:rsidP="004C7891">
            <w:pPr>
              <w:jc w:val="right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>2.450 Ft/nap/fő</w:t>
            </w:r>
          </w:p>
        </w:tc>
      </w:tr>
      <w:tr w:rsidR="00480DC0" w:rsidRPr="005A1625" w:rsidTr="004C7891">
        <w:trPr>
          <w:jc w:val="center"/>
        </w:trPr>
        <w:tc>
          <w:tcPr>
            <w:tcW w:w="504" w:type="dxa"/>
            <w:shd w:val="clear" w:color="auto" w:fill="auto"/>
            <w:vAlign w:val="center"/>
          </w:tcPr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2608" w:type="dxa"/>
            <w:vMerge w:val="restart"/>
            <w:shd w:val="clear" w:color="auto" w:fill="auto"/>
            <w:vAlign w:val="center"/>
          </w:tcPr>
          <w:p w:rsidR="00480DC0" w:rsidRPr="005A1625" w:rsidRDefault="00480DC0" w:rsidP="004C7891">
            <w:pPr>
              <w:jc w:val="both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 xml:space="preserve">Idősek otthona, </w:t>
            </w:r>
            <w:proofErr w:type="spellStart"/>
            <w:r w:rsidRPr="005A1625">
              <w:rPr>
                <w:bCs/>
                <w:sz w:val="22"/>
                <w:szCs w:val="22"/>
                <w:lang w:eastAsia="en-US"/>
              </w:rPr>
              <w:t>demens</w:t>
            </w:r>
            <w:proofErr w:type="spellEnd"/>
            <w:r w:rsidRPr="005A1625">
              <w:rPr>
                <w:bCs/>
                <w:sz w:val="22"/>
                <w:szCs w:val="22"/>
                <w:lang w:eastAsia="en-US"/>
              </w:rPr>
              <w:t xml:space="preserve"> </w:t>
            </w:r>
            <w:r>
              <w:rPr>
                <w:bCs/>
                <w:sz w:val="22"/>
                <w:szCs w:val="22"/>
                <w:lang w:eastAsia="en-US"/>
              </w:rPr>
              <w:t xml:space="preserve">betegek tartós bentlakásos intézményi </w:t>
            </w:r>
            <w:r w:rsidRPr="005A1625">
              <w:rPr>
                <w:bCs/>
                <w:sz w:val="22"/>
                <w:szCs w:val="22"/>
                <w:lang w:eastAsia="en-US"/>
              </w:rPr>
              <w:t>ellátás</w:t>
            </w:r>
            <w:r>
              <w:rPr>
                <w:bCs/>
                <w:sz w:val="22"/>
                <w:szCs w:val="22"/>
                <w:lang w:eastAsia="en-US"/>
              </w:rPr>
              <w:t>a</w:t>
            </w:r>
          </w:p>
          <w:p w:rsidR="00480DC0" w:rsidRPr="005A1625" w:rsidRDefault="00480DC0" w:rsidP="004C7891">
            <w:pPr>
              <w:jc w:val="both"/>
              <w:rPr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099" w:type="dxa"/>
          </w:tcPr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>étkezéssel</w:t>
            </w:r>
          </w:p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377" w:type="dxa"/>
            <w:vMerge w:val="restart"/>
            <w:vAlign w:val="center"/>
          </w:tcPr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 xml:space="preserve">Kiskunfélegyháza, </w:t>
            </w:r>
            <w:proofErr w:type="spellStart"/>
            <w:r w:rsidRPr="005A1625">
              <w:rPr>
                <w:bCs/>
                <w:sz w:val="22"/>
                <w:szCs w:val="22"/>
                <w:lang w:eastAsia="en-US"/>
              </w:rPr>
              <w:t>Csanyi</w:t>
            </w:r>
            <w:proofErr w:type="spellEnd"/>
            <w:r w:rsidRPr="005A1625">
              <w:rPr>
                <w:bCs/>
                <w:sz w:val="22"/>
                <w:szCs w:val="22"/>
                <w:lang w:eastAsia="en-US"/>
              </w:rPr>
              <w:t xml:space="preserve"> út. </w:t>
            </w:r>
            <w:r>
              <w:rPr>
                <w:bCs/>
                <w:sz w:val="22"/>
                <w:szCs w:val="22"/>
                <w:lang w:eastAsia="en-US"/>
              </w:rPr>
              <w:t>4</w:t>
            </w:r>
            <w:r w:rsidRPr="005A1625">
              <w:rPr>
                <w:bCs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2266" w:type="dxa"/>
            <w:shd w:val="clear" w:color="auto" w:fill="auto"/>
            <w:vAlign w:val="center"/>
          </w:tcPr>
          <w:p w:rsidR="00480DC0" w:rsidRPr="005A1625" w:rsidRDefault="00480DC0" w:rsidP="004C7891">
            <w:pPr>
              <w:jc w:val="right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>3.600 Ft/nap/fő</w:t>
            </w:r>
          </w:p>
        </w:tc>
      </w:tr>
      <w:tr w:rsidR="00480DC0" w:rsidRPr="005A1625" w:rsidTr="004C7891">
        <w:trPr>
          <w:jc w:val="center"/>
        </w:trPr>
        <w:tc>
          <w:tcPr>
            <w:tcW w:w="504" w:type="dxa"/>
            <w:shd w:val="clear" w:color="auto" w:fill="auto"/>
            <w:vAlign w:val="center"/>
          </w:tcPr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2608" w:type="dxa"/>
            <w:vMerge/>
            <w:shd w:val="clear" w:color="auto" w:fill="auto"/>
            <w:vAlign w:val="center"/>
          </w:tcPr>
          <w:p w:rsidR="00480DC0" w:rsidRPr="005A1625" w:rsidRDefault="00480DC0" w:rsidP="004C7891">
            <w:pPr>
              <w:jc w:val="both"/>
              <w:rPr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099" w:type="dxa"/>
          </w:tcPr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>étkezés nélkül</w:t>
            </w:r>
          </w:p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377" w:type="dxa"/>
            <w:vMerge/>
          </w:tcPr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6" w:type="dxa"/>
            <w:shd w:val="clear" w:color="auto" w:fill="auto"/>
            <w:vAlign w:val="center"/>
          </w:tcPr>
          <w:p w:rsidR="00480DC0" w:rsidRPr="005A1625" w:rsidRDefault="00480DC0" w:rsidP="004C7891">
            <w:pPr>
              <w:jc w:val="right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>3.050 Ft/nap/fő</w:t>
            </w:r>
          </w:p>
        </w:tc>
      </w:tr>
      <w:tr w:rsidR="00480DC0" w:rsidRPr="005A1625" w:rsidTr="004C7891">
        <w:trPr>
          <w:jc w:val="center"/>
        </w:trPr>
        <w:tc>
          <w:tcPr>
            <w:tcW w:w="504" w:type="dxa"/>
            <w:shd w:val="clear" w:color="auto" w:fill="auto"/>
            <w:vAlign w:val="center"/>
          </w:tcPr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 xml:space="preserve">7 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480DC0" w:rsidRPr="005A1625" w:rsidRDefault="00480DC0" w:rsidP="004C7891">
            <w:pPr>
              <w:rPr>
                <w:sz w:val="22"/>
                <w:szCs w:val="22"/>
              </w:rPr>
            </w:pPr>
            <w:r w:rsidRPr="005A1625">
              <w:rPr>
                <w:sz w:val="22"/>
                <w:szCs w:val="22"/>
              </w:rPr>
              <w:t>Hajléktalanok átmeneti szállása</w:t>
            </w:r>
          </w:p>
        </w:tc>
        <w:tc>
          <w:tcPr>
            <w:tcW w:w="2099" w:type="dxa"/>
          </w:tcPr>
          <w:p w:rsidR="00480DC0" w:rsidRPr="005A1625" w:rsidRDefault="00480DC0" w:rsidP="004C789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77" w:type="dxa"/>
            <w:vAlign w:val="center"/>
          </w:tcPr>
          <w:p w:rsidR="00480DC0" w:rsidRPr="005A1625" w:rsidRDefault="00480DC0" w:rsidP="004C7891">
            <w:pPr>
              <w:jc w:val="center"/>
              <w:rPr>
                <w:sz w:val="22"/>
                <w:szCs w:val="22"/>
              </w:rPr>
            </w:pPr>
            <w:r w:rsidRPr="005A1625">
              <w:rPr>
                <w:sz w:val="22"/>
                <w:szCs w:val="22"/>
              </w:rPr>
              <w:t>Kiskunfélegyháza, Alpári út 53.</w:t>
            </w:r>
          </w:p>
        </w:tc>
        <w:tc>
          <w:tcPr>
            <w:tcW w:w="2266" w:type="dxa"/>
            <w:shd w:val="clear" w:color="auto" w:fill="auto"/>
            <w:vAlign w:val="center"/>
          </w:tcPr>
          <w:p w:rsidR="00480DC0" w:rsidRPr="005A1625" w:rsidRDefault="00480DC0" w:rsidP="004C7891">
            <w:pPr>
              <w:jc w:val="right"/>
              <w:rPr>
                <w:sz w:val="22"/>
                <w:szCs w:val="22"/>
              </w:rPr>
            </w:pPr>
            <w:r w:rsidRPr="005A1625">
              <w:rPr>
                <w:sz w:val="22"/>
                <w:szCs w:val="22"/>
              </w:rPr>
              <w:t>500 Ft/nap/fő</w:t>
            </w:r>
          </w:p>
        </w:tc>
      </w:tr>
    </w:tbl>
    <w:p w:rsidR="00480DC0" w:rsidRPr="005A1625" w:rsidRDefault="00480DC0" w:rsidP="00480DC0">
      <w:pPr>
        <w:jc w:val="both"/>
        <w:rPr>
          <w:b/>
          <w:bCs/>
          <w:sz w:val="22"/>
          <w:szCs w:val="22"/>
          <w:lang w:eastAsia="en-US"/>
        </w:rPr>
      </w:pPr>
    </w:p>
    <w:p w:rsidR="00480DC0" w:rsidRPr="005A1625" w:rsidRDefault="00480DC0" w:rsidP="00480DC0">
      <w:pPr>
        <w:jc w:val="both"/>
        <w:rPr>
          <w:i/>
          <w:sz w:val="22"/>
          <w:szCs w:val="22"/>
        </w:rPr>
      </w:pPr>
      <w:r w:rsidRPr="005A1625">
        <w:rPr>
          <w:i/>
          <w:sz w:val="22"/>
          <w:szCs w:val="22"/>
        </w:rPr>
        <w:t xml:space="preserve">A bentlakásos intézményi ellátás térítési díja mentes az ÁFA alól. </w:t>
      </w:r>
    </w:p>
    <w:p w:rsidR="00480DC0" w:rsidRPr="005A1625" w:rsidRDefault="00480DC0" w:rsidP="00480DC0">
      <w:pPr>
        <w:ind w:left="709"/>
        <w:jc w:val="both"/>
        <w:rPr>
          <w:i/>
          <w:sz w:val="22"/>
          <w:szCs w:val="22"/>
        </w:rPr>
      </w:pPr>
    </w:p>
    <w:p w:rsidR="00480DC0" w:rsidRPr="005A1625" w:rsidRDefault="00480DC0" w:rsidP="00480DC0">
      <w:pPr>
        <w:jc w:val="both"/>
        <w:rPr>
          <w:sz w:val="22"/>
          <w:szCs w:val="22"/>
        </w:rPr>
      </w:pPr>
    </w:p>
    <w:p w:rsidR="00480DC0" w:rsidRPr="005A1625" w:rsidRDefault="00480DC0" w:rsidP="00480DC0">
      <w:pPr>
        <w:ind w:left="360"/>
        <w:jc w:val="center"/>
        <w:rPr>
          <w:b/>
          <w:sz w:val="22"/>
          <w:szCs w:val="22"/>
        </w:rPr>
      </w:pPr>
      <w:r w:rsidRPr="005A1625">
        <w:rPr>
          <w:b/>
          <w:sz w:val="22"/>
          <w:szCs w:val="22"/>
        </w:rPr>
        <w:t>II. Tartós bentlakásos intézményi jogviszony esetén az élelmezés költsége</w:t>
      </w:r>
    </w:p>
    <w:p w:rsidR="00480DC0" w:rsidRPr="005A1625" w:rsidRDefault="00480DC0" w:rsidP="00480DC0">
      <w:pPr>
        <w:ind w:left="360"/>
        <w:jc w:val="center"/>
        <w:rPr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6"/>
        <w:gridCol w:w="1392"/>
        <w:gridCol w:w="1375"/>
        <w:gridCol w:w="1350"/>
      </w:tblGrid>
      <w:tr w:rsidR="00480DC0" w:rsidRPr="00AD3C4B" w:rsidTr="004C7891">
        <w:trPr>
          <w:trHeight w:val="565"/>
          <w:jc w:val="center"/>
        </w:trPr>
        <w:tc>
          <w:tcPr>
            <w:tcW w:w="2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DC0" w:rsidRPr="00AD3C4B" w:rsidRDefault="00480DC0" w:rsidP="004C7891">
            <w:pPr>
              <w:ind w:left="-3" w:firstLine="3"/>
              <w:jc w:val="center"/>
              <w:rPr>
                <w:b/>
              </w:rPr>
            </w:pPr>
            <w:r w:rsidRPr="00AD3C4B">
              <w:rPr>
                <w:b/>
              </w:rPr>
              <w:t>„Normál” étkezés esetén</w:t>
            </w:r>
          </w:p>
        </w:tc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DC0" w:rsidRPr="00AD3C4B" w:rsidRDefault="00480DC0" w:rsidP="004C7891">
            <w:pPr>
              <w:ind w:left="-3" w:firstLine="3"/>
              <w:jc w:val="center"/>
              <w:rPr>
                <w:b/>
              </w:rPr>
            </w:pPr>
            <w:r w:rsidRPr="00AD3C4B">
              <w:rPr>
                <w:b/>
              </w:rPr>
              <w:t>Diétás étkezés esetén</w:t>
            </w:r>
          </w:p>
        </w:tc>
      </w:tr>
      <w:tr w:rsidR="00480DC0" w:rsidRPr="00AD3C4B" w:rsidTr="004C7891">
        <w:trPr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DC0" w:rsidRPr="00AD3C4B" w:rsidRDefault="00480DC0" w:rsidP="004C7891">
            <w:r w:rsidRPr="00AD3C4B">
              <w:t>Reggeli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DC0" w:rsidRPr="00AD3C4B" w:rsidRDefault="00480DC0" w:rsidP="004C7891">
            <w:pPr>
              <w:tabs>
                <w:tab w:val="decimal" w:pos="587"/>
              </w:tabs>
              <w:jc w:val="both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>102</w:t>
            </w:r>
            <w:r w:rsidRPr="00AD3C4B">
              <w:rPr>
                <w:iCs/>
                <w:lang w:eastAsia="en-US"/>
              </w:rPr>
              <w:t xml:space="preserve"> Ft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DC0" w:rsidRPr="00AD3C4B" w:rsidRDefault="00480DC0" w:rsidP="004C7891">
            <w:r w:rsidRPr="00AD3C4B">
              <w:t>Reggeli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DC0" w:rsidRPr="00AD3C4B" w:rsidRDefault="00480DC0" w:rsidP="004C7891">
            <w:pPr>
              <w:tabs>
                <w:tab w:val="decimal" w:pos="587"/>
              </w:tabs>
              <w:jc w:val="both"/>
              <w:rPr>
                <w:iCs/>
              </w:rPr>
            </w:pPr>
            <w:r w:rsidRPr="00AD3C4B">
              <w:rPr>
                <w:iCs/>
              </w:rPr>
              <w:t>120 Ft</w:t>
            </w:r>
          </w:p>
        </w:tc>
      </w:tr>
      <w:tr w:rsidR="00480DC0" w:rsidRPr="00AD3C4B" w:rsidTr="004C7891">
        <w:trPr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DC0" w:rsidRPr="00AD3C4B" w:rsidRDefault="00480DC0" w:rsidP="004C7891">
            <w:r w:rsidRPr="00AD3C4B">
              <w:t xml:space="preserve">Tízórai 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DC0" w:rsidRPr="00AD3C4B" w:rsidRDefault="00480DC0" w:rsidP="004C7891">
            <w:pPr>
              <w:tabs>
                <w:tab w:val="decimal" w:pos="587"/>
              </w:tabs>
              <w:jc w:val="both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>51</w:t>
            </w:r>
            <w:r w:rsidRPr="00AD3C4B">
              <w:rPr>
                <w:iCs/>
                <w:lang w:eastAsia="en-US"/>
              </w:rPr>
              <w:t xml:space="preserve"> Ft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DC0" w:rsidRPr="00AD3C4B" w:rsidRDefault="00480DC0" w:rsidP="004C7891">
            <w:r w:rsidRPr="00AD3C4B">
              <w:t>Tízórai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DC0" w:rsidRPr="00AD3C4B" w:rsidRDefault="00480DC0" w:rsidP="004C7891">
            <w:pPr>
              <w:tabs>
                <w:tab w:val="decimal" w:pos="587"/>
              </w:tabs>
              <w:jc w:val="both"/>
              <w:rPr>
                <w:iCs/>
              </w:rPr>
            </w:pPr>
            <w:r>
              <w:rPr>
                <w:iCs/>
              </w:rPr>
              <w:t>5</w:t>
            </w:r>
            <w:r w:rsidRPr="00AD3C4B">
              <w:rPr>
                <w:iCs/>
              </w:rPr>
              <w:t>0 Ft</w:t>
            </w:r>
          </w:p>
        </w:tc>
      </w:tr>
      <w:tr w:rsidR="00480DC0" w:rsidRPr="00AD3C4B" w:rsidTr="004C7891">
        <w:trPr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DC0" w:rsidRPr="00AD3C4B" w:rsidRDefault="00480DC0" w:rsidP="004C7891">
            <w:r w:rsidRPr="00AD3C4B">
              <w:t>Ebéd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DC0" w:rsidRPr="00AD3C4B" w:rsidRDefault="00480DC0" w:rsidP="004C7891">
            <w:pPr>
              <w:tabs>
                <w:tab w:val="decimal" w:pos="587"/>
              </w:tabs>
              <w:jc w:val="both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>215</w:t>
            </w:r>
            <w:r w:rsidRPr="00AD3C4B">
              <w:rPr>
                <w:iCs/>
                <w:lang w:eastAsia="en-US"/>
              </w:rPr>
              <w:t xml:space="preserve"> Ft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DC0" w:rsidRPr="00AD3C4B" w:rsidRDefault="00480DC0" w:rsidP="004C7891">
            <w:r w:rsidRPr="00AD3C4B">
              <w:t>Ebéd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DC0" w:rsidRPr="00AD3C4B" w:rsidRDefault="00480DC0" w:rsidP="004C7891">
            <w:pPr>
              <w:tabs>
                <w:tab w:val="decimal" w:pos="587"/>
              </w:tabs>
              <w:jc w:val="both"/>
              <w:rPr>
                <w:iCs/>
              </w:rPr>
            </w:pPr>
            <w:r>
              <w:rPr>
                <w:iCs/>
              </w:rPr>
              <w:t>220</w:t>
            </w:r>
            <w:r w:rsidRPr="00AD3C4B">
              <w:rPr>
                <w:iCs/>
              </w:rPr>
              <w:t xml:space="preserve"> Ft</w:t>
            </w:r>
          </w:p>
        </w:tc>
      </w:tr>
      <w:tr w:rsidR="00480DC0" w:rsidRPr="00AD3C4B" w:rsidTr="004C7891">
        <w:trPr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DC0" w:rsidRPr="00AD3C4B" w:rsidRDefault="00480DC0" w:rsidP="004C7891">
            <w:r w:rsidRPr="00AD3C4B">
              <w:t>Uzsonna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DC0" w:rsidRPr="00AD3C4B" w:rsidRDefault="00480DC0" w:rsidP="004C7891">
            <w:pPr>
              <w:tabs>
                <w:tab w:val="decimal" w:pos="587"/>
              </w:tabs>
              <w:jc w:val="both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>51</w:t>
            </w:r>
            <w:r w:rsidRPr="00AD3C4B">
              <w:rPr>
                <w:iCs/>
                <w:lang w:eastAsia="en-US"/>
              </w:rPr>
              <w:t xml:space="preserve"> Ft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DC0" w:rsidRPr="00AD3C4B" w:rsidRDefault="00480DC0" w:rsidP="004C7891">
            <w:r w:rsidRPr="00AD3C4B">
              <w:t>Uzsonna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DC0" w:rsidRPr="00AD3C4B" w:rsidRDefault="00480DC0" w:rsidP="004C7891">
            <w:pPr>
              <w:tabs>
                <w:tab w:val="decimal" w:pos="587"/>
              </w:tabs>
              <w:jc w:val="both"/>
              <w:rPr>
                <w:iCs/>
              </w:rPr>
            </w:pPr>
            <w:r>
              <w:rPr>
                <w:iCs/>
              </w:rPr>
              <w:t>5</w:t>
            </w:r>
            <w:r w:rsidRPr="00AD3C4B">
              <w:rPr>
                <w:iCs/>
              </w:rPr>
              <w:t>0 Ft</w:t>
            </w:r>
          </w:p>
        </w:tc>
      </w:tr>
      <w:tr w:rsidR="00480DC0" w:rsidRPr="00AD3C4B" w:rsidTr="004C7891">
        <w:trPr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DC0" w:rsidRPr="00AD3C4B" w:rsidRDefault="00480DC0" w:rsidP="004C7891">
            <w:r w:rsidRPr="00AD3C4B">
              <w:t>Vacsora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DC0" w:rsidRPr="00AD3C4B" w:rsidRDefault="00480DC0" w:rsidP="004C7891">
            <w:pPr>
              <w:tabs>
                <w:tab w:val="decimal" w:pos="587"/>
              </w:tabs>
              <w:jc w:val="both"/>
              <w:rPr>
                <w:iCs/>
                <w:lang w:eastAsia="en-US"/>
              </w:rPr>
            </w:pPr>
            <w:r w:rsidRPr="00AD3C4B">
              <w:rPr>
                <w:iCs/>
                <w:lang w:eastAsia="en-US"/>
              </w:rPr>
              <w:t>93 Ft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DC0" w:rsidRPr="00AD3C4B" w:rsidRDefault="00480DC0" w:rsidP="004C7891">
            <w:r w:rsidRPr="00AD3C4B">
              <w:t>Vacsora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DC0" w:rsidRPr="00AD3C4B" w:rsidRDefault="00480DC0" w:rsidP="004C7891">
            <w:pPr>
              <w:tabs>
                <w:tab w:val="decimal" w:pos="587"/>
              </w:tabs>
              <w:jc w:val="both"/>
              <w:rPr>
                <w:iCs/>
              </w:rPr>
            </w:pPr>
            <w:r>
              <w:rPr>
                <w:iCs/>
              </w:rPr>
              <w:t>11</w:t>
            </w:r>
            <w:r w:rsidRPr="00AD3C4B">
              <w:rPr>
                <w:iCs/>
              </w:rPr>
              <w:t>0 Ft</w:t>
            </w:r>
          </w:p>
        </w:tc>
      </w:tr>
      <w:tr w:rsidR="00480DC0" w:rsidRPr="00AD3C4B" w:rsidTr="004C7891">
        <w:trPr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DC0" w:rsidRPr="00AD3C4B" w:rsidRDefault="00480DC0" w:rsidP="004C7891">
            <w:pPr>
              <w:rPr>
                <w:b/>
              </w:rPr>
            </w:pPr>
            <w:r w:rsidRPr="00AD3C4B">
              <w:rPr>
                <w:b/>
              </w:rPr>
              <w:t>Összesen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DC0" w:rsidRPr="00AD3C4B" w:rsidRDefault="00480DC0" w:rsidP="004C7891">
            <w:pPr>
              <w:tabs>
                <w:tab w:val="decimal" w:pos="587"/>
              </w:tabs>
              <w:jc w:val="both"/>
              <w:rPr>
                <w:b/>
                <w:iCs/>
                <w:lang w:eastAsia="en-US"/>
              </w:rPr>
            </w:pPr>
            <w:r>
              <w:rPr>
                <w:b/>
                <w:iCs/>
                <w:lang w:eastAsia="en-US"/>
              </w:rPr>
              <w:t>512</w:t>
            </w:r>
            <w:r w:rsidRPr="00AD3C4B">
              <w:rPr>
                <w:b/>
                <w:iCs/>
                <w:lang w:eastAsia="en-US"/>
              </w:rPr>
              <w:t xml:space="preserve"> Ft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DC0" w:rsidRPr="00AD3C4B" w:rsidRDefault="00480DC0" w:rsidP="004C7891">
            <w:pPr>
              <w:tabs>
                <w:tab w:val="decimal" w:pos="587"/>
              </w:tabs>
              <w:jc w:val="both"/>
              <w:rPr>
                <w:b/>
                <w:iCs/>
              </w:rPr>
            </w:pPr>
            <w:r w:rsidRPr="00AD3C4B">
              <w:rPr>
                <w:b/>
                <w:iCs/>
              </w:rPr>
              <w:t>Összesen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DC0" w:rsidRPr="00AD3C4B" w:rsidRDefault="00480DC0" w:rsidP="004C7891">
            <w:pPr>
              <w:tabs>
                <w:tab w:val="decimal" w:pos="587"/>
              </w:tabs>
              <w:jc w:val="both"/>
              <w:rPr>
                <w:b/>
                <w:iCs/>
              </w:rPr>
            </w:pPr>
            <w:r>
              <w:rPr>
                <w:b/>
                <w:iCs/>
              </w:rPr>
              <w:t>550</w:t>
            </w:r>
            <w:r w:rsidRPr="00AD3C4B">
              <w:rPr>
                <w:b/>
                <w:iCs/>
              </w:rPr>
              <w:t xml:space="preserve"> Ft</w:t>
            </w:r>
          </w:p>
        </w:tc>
      </w:tr>
    </w:tbl>
    <w:p w:rsidR="00480DC0" w:rsidRPr="000C47F3" w:rsidRDefault="00480DC0" w:rsidP="00480DC0">
      <w:pPr>
        <w:tabs>
          <w:tab w:val="left" w:pos="1170"/>
        </w:tabs>
        <w:spacing w:before="120"/>
        <w:rPr>
          <w:i/>
          <w:sz w:val="22"/>
          <w:szCs w:val="22"/>
        </w:rPr>
      </w:pPr>
      <w:r w:rsidRPr="000C47F3">
        <w:rPr>
          <w:i/>
          <w:sz w:val="22"/>
          <w:szCs w:val="22"/>
        </w:rPr>
        <w:tab/>
        <w:t xml:space="preserve">                Az élelmezési költség az </w:t>
      </w:r>
      <w:proofErr w:type="spellStart"/>
      <w:r w:rsidRPr="000C47F3">
        <w:rPr>
          <w:i/>
          <w:sz w:val="22"/>
          <w:szCs w:val="22"/>
        </w:rPr>
        <w:t>ÁFÁ-t</w:t>
      </w:r>
      <w:proofErr w:type="spellEnd"/>
      <w:r w:rsidRPr="000C47F3">
        <w:rPr>
          <w:i/>
          <w:sz w:val="22"/>
          <w:szCs w:val="22"/>
        </w:rPr>
        <w:t xml:space="preserve"> nem tartalmazza. </w:t>
      </w:r>
    </w:p>
    <w:p w:rsidR="00480DC0" w:rsidRPr="000C47F3" w:rsidRDefault="00480DC0" w:rsidP="00480DC0">
      <w:pPr>
        <w:spacing w:before="120"/>
        <w:rPr>
          <w:i/>
          <w:sz w:val="22"/>
          <w:szCs w:val="22"/>
        </w:rPr>
        <w:sectPr w:rsidR="00480DC0" w:rsidRPr="000C47F3" w:rsidSect="006A08E8">
          <w:headerReference w:type="even" r:id="rId7"/>
          <w:headerReference w:type="default" r:id="rId8"/>
          <w:pgSz w:w="11906" w:h="16838" w:code="9"/>
          <w:pgMar w:top="567" w:right="1134" w:bottom="851" w:left="1134" w:header="454" w:footer="454" w:gutter="0"/>
          <w:cols w:space="708"/>
          <w:titlePg/>
          <w:docGrid w:linePitch="360"/>
        </w:sectPr>
      </w:pPr>
    </w:p>
    <w:p w:rsidR="00480DC0" w:rsidRPr="00567D53" w:rsidRDefault="00480DC0" w:rsidP="00480DC0">
      <w:pPr>
        <w:jc w:val="right"/>
        <w:rPr>
          <w:i/>
          <w:sz w:val="21"/>
          <w:szCs w:val="21"/>
        </w:rPr>
      </w:pPr>
      <w:r>
        <w:rPr>
          <w:i/>
          <w:sz w:val="21"/>
          <w:szCs w:val="21"/>
        </w:rPr>
        <w:t>3. melléklet a 9</w:t>
      </w:r>
      <w:r w:rsidRPr="00567D53">
        <w:rPr>
          <w:i/>
          <w:sz w:val="21"/>
          <w:szCs w:val="21"/>
        </w:rPr>
        <w:t>/20</w:t>
      </w:r>
      <w:r>
        <w:rPr>
          <w:i/>
          <w:sz w:val="21"/>
          <w:szCs w:val="21"/>
        </w:rPr>
        <w:t>20. (IV.01.</w:t>
      </w:r>
      <w:r w:rsidRPr="00567D53">
        <w:rPr>
          <w:i/>
          <w:sz w:val="21"/>
          <w:szCs w:val="21"/>
        </w:rPr>
        <w:t xml:space="preserve">) önkormányzati rendelethez </w:t>
      </w:r>
    </w:p>
    <w:p w:rsidR="00480DC0" w:rsidRDefault="00480DC0" w:rsidP="00480DC0">
      <w:pPr>
        <w:jc w:val="right"/>
        <w:rPr>
          <w:b/>
          <w:sz w:val="21"/>
          <w:szCs w:val="21"/>
        </w:rPr>
      </w:pPr>
    </w:p>
    <w:p w:rsidR="00480DC0" w:rsidRPr="005A1625" w:rsidRDefault="00480DC0" w:rsidP="00480DC0">
      <w:pPr>
        <w:jc w:val="right"/>
        <w:rPr>
          <w:sz w:val="22"/>
          <w:szCs w:val="22"/>
        </w:rPr>
      </w:pPr>
      <w:r w:rsidRPr="005A1625">
        <w:rPr>
          <w:b/>
          <w:bCs/>
          <w:iCs/>
          <w:sz w:val="22"/>
          <w:szCs w:val="22"/>
        </w:rPr>
        <w:t>3. melléklet</w:t>
      </w:r>
      <w:r w:rsidRPr="005A1625">
        <w:rPr>
          <w:b/>
          <w:bCs/>
          <w:i/>
          <w:iCs/>
          <w:sz w:val="22"/>
          <w:szCs w:val="22"/>
        </w:rPr>
        <w:t xml:space="preserve"> </w:t>
      </w:r>
      <w:r w:rsidRPr="005A1625">
        <w:rPr>
          <w:b/>
          <w:bCs/>
          <w:sz w:val="22"/>
          <w:szCs w:val="22"/>
          <w:lang w:eastAsia="en-US"/>
        </w:rPr>
        <w:t>a 43/2015. (XII.18.) önkormányzati rendelethez</w:t>
      </w:r>
    </w:p>
    <w:p w:rsidR="00480DC0" w:rsidRPr="005A1625" w:rsidRDefault="00480DC0" w:rsidP="00480DC0">
      <w:pPr>
        <w:jc w:val="both"/>
        <w:rPr>
          <w:smallCaps/>
          <w:sz w:val="22"/>
          <w:szCs w:val="22"/>
        </w:rPr>
      </w:pPr>
    </w:p>
    <w:p w:rsidR="00480DC0" w:rsidRPr="005A1625" w:rsidRDefault="00480DC0" w:rsidP="00480DC0">
      <w:pPr>
        <w:jc w:val="both"/>
        <w:rPr>
          <w:bCs/>
          <w:sz w:val="22"/>
          <w:szCs w:val="22"/>
        </w:rPr>
      </w:pPr>
    </w:p>
    <w:p w:rsidR="00480DC0" w:rsidRPr="005A1625" w:rsidRDefault="00480DC0" w:rsidP="00480DC0">
      <w:pPr>
        <w:jc w:val="both"/>
        <w:rPr>
          <w:bCs/>
          <w:sz w:val="22"/>
          <w:szCs w:val="22"/>
        </w:rPr>
      </w:pPr>
    </w:p>
    <w:p w:rsidR="00480DC0" w:rsidRPr="005A1625" w:rsidRDefault="00480DC0" w:rsidP="00480DC0">
      <w:pPr>
        <w:jc w:val="center"/>
        <w:rPr>
          <w:b/>
          <w:sz w:val="22"/>
          <w:szCs w:val="22"/>
        </w:rPr>
      </w:pPr>
      <w:r w:rsidRPr="005A1625">
        <w:rPr>
          <w:b/>
          <w:sz w:val="22"/>
          <w:szCs w:val="22"/>
        </w:rPr>
        <w:t xml:space="preserve">Személyes gondoskodás keretében nyújtott gyermekjóléti alapellátások </w:t>
      </w:r>
    </w:p>
    <w:p w:rsidR="00480DC0" w:rsidRPr="005A1625" w:rsidRDefault="00480DC0" w:rsidP="00480DC0">
      <w:pPr>
        <w:jc w:val="center"/>
        <w:rPr>
          <w:b/>
          <w:sz w:val="22"/>
          <w:szCs w:val="22"/>
        </w:rPr>
      </w:pPr>
      <w:proofErr w:type="gramStart"/>
      <w:r w:rsidRPr="005A1625">
        <w:rPr>
          <w:b/>
          <w:sz w:val="22"/>
          <w:szCs w:val="22"/>
        </w:rPr>
        <w:t>intézményi</w:t>
      </w:r>
      <w:proofErr w:type="gramEnd"/>
      <w:r w:rsidRPr="005A1625">
        <w:rPr>
          <w:b/>
          <w:sz w:val="22"/>
          <w:szCs w:val="22"/>
        </w:rPr>
        <w:t xml:space="preserve"> térítési díja</w:t>
      </w:r>
    </w:p>
    <w:p w:rsidR="00480DC0" w:rsidRPr="005A1625" w:rsidRDefault="00480DC0" w:rsidP="00480DC0">
      <w:pPr>
        <w:jc w:val="center"/>
        <w:rPr>
          <w:b/>
          <w:sz w:val="22"/>
          <w:szCs w:val="22"/>
        </w:rPr>
      </w:pPr>
    </w:p>
    <w:tbl>
      <w:tblPr>
        <w:tblW w:w="81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5"/>
        <w:gridCol w:w="1918"/>
        <w:gridCol w:w="1918"/>
        <w:gridCol w:w="1918"/>
        <w:gridCol w:w="1919"/>
      </w:tblGrid>
      <w:tr w:rsidR="00480DC0" w:rsidRPr="005A1625" w:rsidTr="004C7891">
        <w:trPr>
          <w:trHeight w:val="552"/>
          <w:jc w:val="center"/>
        </w:trPr>
        <w:tc>
          <w:tcPr>
            <w:tcW w:w="515" w:type="dxa"/>
            <w:shd w:val="clear" w:color="auto" w:fill="auto"/>
          </w:tcPr>
          <w:p w:rsidR="00480DC0" w:rsidRPr="005A1625" w:rsidRDefault="00480DC0" w:rsidP="004C7891">
            <w:pPr>
              <w:jc w:val="both"/>
              <w:rPr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918" w:type="dxa"/>
            <w:shd w:val="clear" w:color="auto" w:fill="auto"/>
          </w:tcPr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>A</w:t>
            </w:r>
          </w:p>
        </w:tc>
        <w:tc>
          <w:tcPr>
            <w:tcW w:w="1918" w:type="dxa"/>
          </w:tcPr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>B</w:t>
            </w:r>
          </w:p>
        </w:tc>
        <w:tc>
          <w:tcPr>
            <w:tcW w:w="1918" w:type="dxa"/>
            <w:shd w:val="clear" w:color="auto" w:fill="auto"/>
          </w:tcPr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5A1625">
              <w:rPr>
                <w:bCs/>
                <w:sz w:val="22"/>
                <w:szCs w:val="22"/>
                <w:lang w:eastAsia="en-US"/>
              </w:rPr>
              <w:t>C</w:t>
            </w:r>
          </w:p>
        </w:tc>
        <w:tc>
          <w:tcPr>
            <w:tcW w:w="1919" w:type="dxa"/>
          </w:tcPr>
          <w:p w:rsidR="00480DC0" w:rsidRPr="005A1625" w:rsidRDefault="00480DC0" w:rsidP="004C7891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D</w:t>
            </w:r>
          </w:p>
        </w:tc>
      </w:tr>
      <w:tr w:rsidR="00480DC0" w:rsidRPr="005A1625" w:rsidTr="004C7891">
        <w:trPr>
          <w:trHeight w:val="552"/>
          <w:jc w:val="center"/>
        </w:trPr>
        <w:tc>
          <w:tcPr>
            <w:tcW w:w="515" w:type="dxa"/>
            <w:shd w:val="clear" w:color="auto" w:fill="auto"/>
            <w:vAlign w:val="center"/>
          </w:tcPr>
          <w:p w:rsidR="00480DC0" w:rsidRPr="005A1625" w:rsidRDefault="00480DC0" w:rsidP="004C789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18" w:type="dxa"/>
            <w:shd w:val="clear" w:color="auto" w:fill="auto"/>
            <w:vAlign w:val="center"/>
          </w:tcPr>
          <w:p w:rsidR="00480DC0" w:rsidRPr="005A1625" w:rsidRDefault="00480DC0" w:rsidP="004C7891">
            <w:pPr>
              <w:jc w:val="center"/>
              <w:rPr>
                <w:sz w:val="22"/>
                <w:szCs w:val="22"/>
              </w:rPr>
            </w:pPr>
            <w:r w:rsidRPr="005A1625">
              <w:rPr>
                <w:sz w:val="22"/>
                <w:szCs w:val="22"/>
              </w:rPr>
              <w:t>Ellátás típusa</w:t>
            </w:r>
          </w:p>
        </w:tc>
        <w:tc>
          <w:tcPr>
            <w:tcW w:w="1918" w:type="dxa"/>
            <w:vAlign w:val="center"/>
          </w:tcPr>
          <w:p w:rsidR="00480DC0" w:rsidRPr="005A1625" w:rsidRDefault="00480DC0" w:rsidP="004C7891">
            <w:pPr>
              <w:jc w:val="center"/>
              <w:rPr>
                <w:sz w:val="22"/>
                <w:szCs w:val="22"/>
              </w:rPr>
            </w:pPr>
            <w:r w:rsidRPr="005A1625">
              <w:rPr>
                <w:sz w:val="22"/>
                <w:szCs w:val="22"/>
              </w:rPr>
              <w:t>Feladatellátás helye</w:t>
            </w:r>
          </w:p>
        </w:tc>
        <w:tc>
          <w:tcPr>
            <w:tcW w:w="3837" w:type="dxa"/>
            <w:gridSpan w:val="2"/>
            <w:shd w:val="clear" w:color="auto" w:fill="auto"/>
            <w:vAlign w:val="center"/>
          </w:tcPr>
          <w:p w:rsidR="00480DC0" w:rsidRPr="005A1625" w:rsidRDefault="00480DC0" w:rsidP="004C7891">
            <w:pPr>
              <w:jc w:val="center"/>
              <w:rPr>
                <w:sz w:val="22"/>
                <w:szCs w:val="22"/>
              </w:rPr>
            </w:pPr>
            <w:r w:rsidRPr="005A1625">
              <w:rPr>
                <w:sz w:val="22"/>
                <w:szCs w:val="22"/>
              </w:rPr>
              <w:t>Intézményi</w:t>
            </w:r>
          </w:p>
          <w:p w:rsidR="00480DC0" w:rsidRPr="005A1625" w:rsidRDefault="00480DC0" w:rsidP="004C7891">
            <w:pPr>
              <w:jc w:val="center"/>
              <w:rPr>
                <w:sz w:val="22"/>
                <w:szCs w:val="22"/>
              </w:rPr>
            </w:pPr>
            <w:r w:rsidRPr="005A1625">
              <w:rPr>
                <w:sz w:val="22"/>
                <w:szCs w:val="22"/>
              </w:rPr>
              <w:t>térítési díj</w:t>
            </w:r>
          </w:p>
        </w:tc>
      </w:tr>
      <w:tr w:rsidR="00480DC0" w:rsidRPr="005A1625" w:rsidTr="004C7891">
        <w:trPr>
          <w:trHeight w:val="1132"/>
          <w:jc w:val="center"/>
        </w:trPr>
        <w:tc>
          <w:tcPr>
            <w:tcW w:w="515" w:type="dxa"/>
            <w:shd w:val="clear" w:color="auto" w:fill="auto"/>
            <w:vAlign w:val="center"/>
          </w:tcPr>
          <w:p w:rsidR="00480DC0" w:rsidRPr="005A1625" w:rsidRDefault="00480DC0" w:rsidP="004C7891">
            <w:pPr>
              <w:jc w:val="center"/>
              <w:rPr>
                <w:sz w:val="22"/>
                <w:szCs w:val="22"/>
              </w:rPr>
            </w:pPr>
            <w:r w:rsidRPr="005A1625">
              <w:rPr>
                <w:sz w:val="22"/>
                <w:szCs w:val="22"/>
              </w:rPr>
              <w:t>1</w:t>
            </w:r>
          </w:p>
        </w:tc>
        <w:tc>
          <w:tcPr>
            <w:tcW w:w="1918" w:type="dxa"/>
            <w:shd w:val="clear" w:color="auto" w:fill="auto"/>
            <w:vAlign w:val="center"/>
          </w:tcPr>
          <w:p w:rsidR="00480DC0" w:rsidRPr="005A1625" w:rsidRDefault="00480DC0" w:rsidP="004C7891">
            <w:pPr>
              <w:jc w:val="center"/>
              <w:rPr>
                <w:sz w:val="22"/>
                <w:szCs w:val="22"/>
              </w:rPr>
            </w:pPr>
            <w:r w:rsidRPr="005A1625">
              <w:rPr>
                <w:sz w:val="22"/>
                <w:szCs w:val="22"/>
              </w:rPr>
              <w:t>Családok átmeneti otthona</w:t>
            </w:r>
          </w:p>
        </w:tc>
        <w:tc>
          <w:tcPr>
            <w:tcW w:w="1918" w:type="dxa"/>
            <w:vAlign w:val="center"/>
          </w:tcPr>
          <w:p w:rsidR="00480DC0" w:rsidRPr="005A1625" w:rsidRDefault="00480DC0" w:rsidP="004C7891">
            <w:pPr>
              <w:rPr>
                <w:sz w:val="22"/>
                <w:szCs w:val="22"/>
              </w:rPr>
            </w:pPr>
            <w:r w:rsidRPr="005A1625">
              <w:rPr>
                <w:sz w:val="22"/>
                <w:szCs w:val="22"/>
              </w:rPr>
              <w:t>Kiskunfélegyháza, B. Szabó József u. 2.</w:t>
            </w:r>
          </w:p>
        </w:tc>
        <w:tc>
          <w:tcPr>
            <w:tcW w:w="1918" w:type="dxa"/>
            <w:shd w:val="clear" w:color="auto" w:fill="auto"/>
            <w:vAlign w:val="center"/>
          </w:tcPr>
          <w:p w:rsidR="00480DC0" w:rsidRPr="005A1625" w:rsidRDefault="00480DC0" w:rsidP="004C7891">
            <w:pPr>
              <w:jc w:val="right"/>
              <w:rPr>
                <w:sz w:val="22"/>
                <w:szCs w:val="22"/>
              </w:rPr>
            </w:pPr>
          </w:p>
          <w:p w:rsidR="00480DC0" w:rsidRPr="005A1625" w:rsidRDefault="00480DC0" w:rsidP="004C7891">
            <w:pPr>
              <w:jc w:val="right"/>
              <w:rPr>
                <w:sz w:val="22"/>
                <w:szCs w:val="22"/>
              </w:rPr>
            </w:pPr>
            <w:r w:rsidRPr="005A1625">
              <w:rPr>
                <w:sz w:val="22"/>
                <w:szCs w:val="22"/>
              </w:rPr>
              <w:t>250 Ft/nap/fő</w:t>
            </w:r>
          </w:p>
          <w:p w:rsidR="00480DC0" w:rsidRPr="005A1625" w:rsidRDefault="00480DC0" w:rsidP="004C7891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919" w:type="dxa"/>
            <w:vAlign w:val="center"/>
          </w:tcPr>
          <w:p w:rsidR="00480DC0" w:rsidRPr="005A1625" w:rsidRDefault="00480DC0" w:rsidP="004C7891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7.500 Ft/hó/fő</w:t>
            </w:r>
          </w:p>
        </w:tc>
      </w:tr>
      <w:tr w:rsidR="00480DC0" w:rsidRPr="005A1625" w:rsidTr="004C7891">
        <w:trPr>
          <w:trHeight w:val="1132"/>
          <w:jc w:val="center"/>
        </w:trPr>
        <w:tc>
          <w:tcPr>
            <w:tcW w:w="515" w:type="dxa"/>
            <w:shd w:val="clear" w:color="auto" w:fill="auto"/>
            <w:vAlign w:val="center"/>
          </w:tcPr>
          <w:p w:rsidR="00480DC0" w:rsidRPr="005A1625" w:rsidRDefault="00480DC0" w:rsidP="004C7891">
            <w:pPr>
              <w:jc w:val="center"/>
              <w:rPr>
                <w:sz w:val="22"/>
                <w:szCs w:val="22"/>
              </w:rPr>
            </w:pPr>
            <w:r w:rsidRPr="005A1625">
              <w:rPr>
                <w:sz w:val="22"/>
                <w:szCs w:val="22"/>
              </w:rPr>
              <w:t>2</w:t>
            </w:r>
          </w:p>
        </w:tc>
        <w:tc>
          <w:tcPr>
            <w:tcW w:w="1918" w:type="dxa"/>
            <w:shd w:val="clear" w:color="auto" w:fill="auto"/>
            <w:vAlign w:val="center"/>
          </w:tcPr>
          <w:p w:rsidR="00480DC0" w:rsidRPr="005A1625" w:rsidRDefault="00480DC0" w:rsidP="004C7891">
            <w:pPr>
              <w:jc w:val="center"/>
              <w:rPr>
                <w:sz w:val="22"/>
                <w:szCs w:val="22"/>
              </w:rPr>
            </w:pPr>
            <w:r w:rsidRPr="005A1625">
              <w:rPr>
                <w:sz w:val="22"/>
                <w:szCs w:val="22"/>
              </w:rPr>
              <w:t>Helyettes szülői ellátás</w:t>
            </w:r>
          </w:p>
        </w:tc>
        <w:tc>
          <w:tcPr>
            <w:tcW w:w="1918" w:type="dxa"/>
            <w:vAlign w:val="center"/>
          </w:tcPr>
          <w:p w:rsidR="00480DC0" w:rsidRPr="005A1625" w:rsidRDefault="00480DC0" w:rsidP="004C7891">
            <w:pPr>
              <w:rPr>
                <w:sz w:val="22"/>
                <w:szCs w:val="22"/>
              </w:rPr>
            </w:pPr>
            <w:r w:rsidRPr="005A1625">
              <w:rPr>
                <w:sz w:val="22"/>
                <w:szCs w:val="22"/>
              </w:rPr>
              <w:t>Kiskunfélegyháza, Hunyadi u. 6.</w:t>
            </w:r>
          </w:p>
        </w:tc>
        <w:tc>
          <w:tcPr>
            <w:tcW w:w="1918" w:type="dxa"/>
            <w:shd w:val="clear" w:color="auto" w:fill="auto"/>
            <w:vAlign w:val="center"/>
          </w:tcPr>
          <w:p w:rsidR="00480DC0" w:rsidRPr="005A1625" w:rsidRDefault="00480DC0" w:rsidP="004C7891">
            <w:pPr>
              <w:jc w:val="right"/>
              <w:rPr>
                <w:sz w:val="22"/>
                <w:szCs w:val="22"/>
              </w:rPr>
            </w:pPr>
          </w:p>
          <w:p w:rsidR="00480DC0" w:rsidRPr="005A1625" w:rsidRDefault="00480DC0" w:rsidP="004C7891">
            <w:pPr>
              <w:jc w:val="right"/>
              <w:rPr>
                <w:sz w:val="22"/>
                <w:szCs w:val="22"/>
              </w:rPr>
            </w:pPr>
            <w:r w:rsidRPr="005A1625">
              <w:rPr>
                <w:sz w:val="22"/>
                <w:szCs w:val="22"/>
              </w:rPr>
              <w:t>230 Ft/nap/fő</w:t>
            </w:r>
          </w:p>
          <w:p w:rsidR="00480DC0" w:rsidRPr="005A1625" w:rsidRDefault="00480DC0" w:rsidP="004C7891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919" w:type="dxa"/>
            <w:vAlign w:val="center"/>
          </w:tcPr>
          <w:p w:rsidR="00480DC0" w:rsidRPr="005A1625" w:rsidRDefault="00480DC0" w:rsidP="004C7891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6.865 Ft/hó/fő</w:t>
            </w:r>
          </w:p>
        </w:tc>
      </w:tr>
    </w:tbl>
    <w:p w:rsidR="00480DC0" w:rsidRPr="005A1625" w:rsidRDefault="00480DC0" w:rsidP="00480DC0">
      <w:pPr>
        <w:jc w:val="center"/>
        <w:rPr>
          <w:b/>
          <w:sz w:val="22"/>
          <w:szCs w:val="22"/>
        </w:rPr>
      </w:pPr>
    </w:p>
    <w:p w:rsidR="00480DC0" w:rsidRPr="005A1625" w:rsidRDefault="00480DC0" w:rsidP="00480DC0">
      <w:pPr>
        <w:ind w:left="851"/>
        <w:rPr>
          <w:i/>
          <w:sz w:val="22"/>
          <w:szCs w:val="22"/>
        </w:rPr>
      </w:pPr>
      <w:r w:rsidRPr="005A1625">
        <w:rPr>
          <w:i/>
          <w:sz w:val="22"/>
          <w:szCs w:val="22"/>
        </w:rPr>
        <w:t>A</w:t>
      </w:r>
      <w:r>
        <w:rPr>
          <w:i/>
          <w:sz w:val="22"/>
          <w:szCs w:val="22"/>
        </w:rPr>
        <w:t xml:space="preserve">z intézményi </w:t>
      </w:r>
      <w:r w:rsidRPr="005A1625">
        <w:rPr>
          <w:i/>
          <w:sz w:val="22"/>
          <w:szCs w:val="22"/>
        </w:rPr>
        <w:t xml:space="preserve">térítési </w:t>
      </w:r>
      <w:proofErr w:type="gramStart"/>
      <w:r w:rsidRPr="005A1625">
        <w:rPr>
          <w:i/>
          <w:sz w:val="22"/>
          <w:szCs w:val="22"/>
        </w:rPr>
        <w:t>díj mentes</w:t>
      </w:r>
      <w:proofErr w:type="gramEnd"/>
      <w:r w:rsidRPr="005A1625">
        <w:rPr>
          <w:i/>
          <w:sz w:val="22"/>
          <w:szCs w:val="22"/>
        </w:rPr>
        <w:t xml:space="preserve"> az ÁFA alól.</w:t>
      </w:r>
    </w:p>
    <w:p w:rsidR="00480DC0" w:rsidRPr="005A1625" w:rsidRDefault="00480DC0" w:rsidP="00480DC0">
      <w:pPr>
        <w:jc w:val="center"/>
        <w:rPr>
          <w:b/>
          <w:sz w:val="22"/>
          <w:szCs w:val="22"/>
        </w:rPr>
      </w:pPr>
    </w:p>
    <w:p w:rsidR="00480DC0" w:rsidRPr="002449F3" w:rsidRDefault="00480DC0" w:rsidP="00480DC0">
      <w:pPr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</w:p>
    <w:p w:rsidR="00480DC0" w:rsidRPr="002449F3" w:rsidRDefault="00480DC0" w:rsidP="00480DC0">
      <w:pPr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</w:p>
    <w:p w:rsidR="00480DC0" w:rsidRPr="002449F3" w:rsidRDefault="00480DC0" w:rsidP="00480DC0">
      <w:pPr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</w:p>
    <w:p w:rsidR="00480DC0" w:rsidRDefault="00480DC0" w:rsidP="00480DC0">
      <w:pPr>
        <w:rPr>
          <w:b/>
          <w:sz w:val="21"/>
          <w:szCs w:val="21"/>
        </w:rPr>
      </w:pPr>
    </w:p>
    <w:p w:rsidR="00480DC0" w:rsidRDefault="00480DC0" w:rsidP="00480DC0">
      <w:pPr>
        <w:rPr>
          <w:b/>
          <w:sz w:val="21"/>
          <w:szCs w:val="21"/>
        </w:rPr>
      </w:pPr>
    </w:p>
    <w:p w:rsidR="00480DC0" w:rsidRDefault="00480DC0" w:rsidP="00480DC0">
      <w:pPr>
        <w:rPr>
          <w:b/>
          <w:sz w:val="21"/>
          <w:szCs w:val="21"/>
        </w:rPr>
      </w:pPr>
    </w:p>
    <w:p w:rsidR="00480DC0" w:rsidRDefault="00480DC0" w:rsidP="00480DC0">
      <w:pPr>
        <w:rPr>
          <w:b/>
          <w:sz w:val="21"/>
          <w:szCs w:val="21"/>
        </w:rPr>
      </w:pPr>
    </w:p>
    <w:p w:rsidR="00480DC0" w:rsidRDefault="00480DC0" w:rsidP="00480DC0">
      <w:pPr>
        <w:rPr>
          <w:b/>
          <w:sz w:val="21"/>
          <w:szCs w:val="21"/>
        </w:rPr>
      </w:pPr>
    </w:p>
    <w:p w:rsidR="00480DC0" w:rsidRDefault="00480DC0" w:rsidP="00480DC0">
      <w:pPr>
        <w:rPr>
          <w:b/>
          <w:sz w:val="21"/>
          <w:szCs w:val="21"/>
        </w:rPr>
      </w:pPr>
    </w:p>
    <w:p w:rsidR="00480DC0" w:rsidRDefault="00480DC0" w:rsidP="00480DC0">
      <w:pPr>
        <w:rPr>
          <w:b/>
          <w:sz w:val="21"/>
          <w:szCs w:val="21"/>
        </w:rPr>
      </w:pPr>
    </w:p>
    <w:p w:rsidR="00480DC0" w:rsidRDefault="00480DC0" w:rsidP="00480DC0">
      <w:pPr>
        <w:rPr>
          <w:b/>
          <w:sz w:val="21"/>
          <w:szCs w:val="21"/>
        </w:rPr>
      </w:pPr>
    </w:p>
    <w:p w:rsidR="00480DC0" w:rsidRDefault="00480DC0" w:rsidP="00480DC0">
      <w:pPr>
        <w:rPr>
          <w:b/>
          <w:sz w:val="21"/>
          <w:szCs w:val="21"/>
        </w:rPr>
      </w:pPr>
    </w:p>
    <w:p w:rsidR="00480DC0" w:rsidRDefault="00480DC0" w:rsidP="00480DC0">
      <w:pPr>
        <w:rPr>
          <w:b/>
          <w:sz w:val="21"/>
          <w:szCs w:val="21"/>
        </w:rPr>
      </w:pPr>
    </w:p>
    <w:p w:rsidR="00480DC0" w:rsidRDefault="00480DC0" w:rsidP="00480DC0">
      <w:pPr>
        <w:rPr>
          <w:b/>
          <w:sz w:val="21"/>
          <w:szCs w:val="21"/>
        </w:rPr>
      </w:pPr>
    </w:p>
    <w:p w:rsidR="00480DC0" w:rsidRDefault="00480DC0" w:rsidP="00480DC0">
      <w:pPr>
        <w:rPr>
          <w:b/>
          <w:sz w:val="21"/>
          <w:szCs w:val="21"/>
        </w:rPr>
      </w:pPr>
    </w:p>
    <w:p w:rsidR="00480DC0" w:rsidRDefault="00480DC0" w:rsidP="00480DC0">
      <w:pPr>
        <w:rPr>
          <w:b/>
          <w:sz w:val="21"/>
          <w:szCs w:val="21"/>
        </w:rPr>
      </w:pPr>
    </w:p>
    <w:p w:rsidR="00480DC0" w:rsidRDefault="00480DC0" w:rsidP="00480DC0">
      <w:pPr>
        <w:rPr>
          <w:b/>
          <w:sz w:val="21"/>
          <w:szCs w:val="21"/>
        </w:rPr>
      </w:pPr>
    </w:p>
    <w:p w:rsidR="00480DC0" w:rsidRDefault="00480DC0" w:rsidP="00480DC0">
      <w:pPr>
        <w:rPr>
          <w:b/>
          <w:sz w:val="21"/>
          <w:szCs w:val="21"/>
        </w:rPr>
      </w:pPr>
    </w:p>
    <w:p w:rsidR="00480DC0" w:rsidRDefault="00480DC0" w:rsidP="00480DC0">
      <w:pPr>
        <w:rPr>
          <w:b/>
          <w:sz w:val="21"/>
          <w:szCs w:val="21"/>
        </w:rPr>
      </w:pPr>
    </w:p>
    <w:p w:rsidR="00480DC0" w:rsidRDefault="00480DC0" w:rsidP="00480DC0">
      <w:pPr>
        <w:rPr>
          <w:b/>
          <w:sz w:val="21"/>
          <w:szCs w:val="21"/>
        </w:rPr>
      </w:pPr>
    </w:p>
    <w:p w:rsidR="00480DC0" w:rsidRDefault="00480DC0" w:rsidP="00480DC0">
      <w:pPr>
        <w:rPr>
          <w:b/>
          <w:sz w:val="21"/>
          <w:szCs w:val="21"/>
        </w:rPr>
      </w:pPr>
    </w:p>
    <w:p w:rsidR="00480DC0" w:rsidRDefault="00480DC0" w:rsidP="00480DC0">
      <w:pPr>
        <w:rPr>
          <w:b/>
          <w:sz w:val="21"/>
          <w:szCs w:val="21"/>
        </w:rPr>
      </w:pPr>
    </w:p>
    <w:p w:rsidR="00480DC0" w:rsidRDefault="00480DC0" w:rsidP="00480DC0">
      <w:pPr>
        <w:rPr>
          <w:b/>
          <w:sz w:val="21"/>
          <w:szCs w:val="21"/>
        </w:rPr>
      </w:pPr>
    </w:p>
    <w:p w:rsidR="00480DC0" w:rsidRDefault="00480DC0" w:rsidP="00480DC0">
      <w:pPr>
        <w:rPr>
          <w:b/>
          <w:sz w:val="21"/>
          <w:szCs w:val="21"/>
        </w:rPr>
      </w:pPr>
    </w:p>
    <w:p w:rsidR="00480DC0" w:rsidRDefault="00480DC0" w:rsidP="00480DC0">
      <w:pPr>
        <w:rPr>
          <w:b/>
          <w:sz w:val="21"/>
          <w:szCs w:val="21"/>
        </w:rPr>
      </w:pPr>
    </w:p>
    <w:p w:rsidR="00480DC0" w:rsidRDefault="00480DC0" w:rsidP="00480DC0">
      <w:pPr>
        <w:rPr>
          <w:b/>
          <w:sz w:val="21"/>
          <w:szCs w:val="21"/>
        </w:rPr>
      </w:pPr>
    </w:p>
    <w:p w:rsidR="00480DC0" w:rsidRDefault="00480DC0" w:rsidP="00480DC0">
      <w:pPr>
        <w:rPr>
          <w:b/>
          <w:sz w:val="21"/>
          <w:szCs w:val="21"/>
        </w:rPr>
      </w:pPr>
    </w:p>
    <w:p w:rsidR="00480DC0" w:rsidRDefault="00480DC0" w:rsidP="00480DC0">
      <w:pPr>
        <w:rPr>
          <w:b/>
          <w:sz w:val="21"/>
          <w:szCs w:val="21"/>
        </w:rPr>
      </w:pPr>
    </w:p>
    <w:p w:rsidR="00480DC0" w:rsidRDefault="00480DC0" w:rsidP="00480DC0">
      <w:pPr>
        <w:rPr>
          <w:b/>
          <w:sz w:val="21"/>
          <w:szCs w:val="21"/>
        </w:rPr>
      </w:pPr>
    </w:p>
    <w:p w:rsidR="00480DC0" w:rsidRDefault="00480DC0" w:rsidP="00480DC0">
      <w:pPr>
        <w:rPr>
          <w:b/>
          <w:sz w:val="21"/>
          <w:szCs w:val="21"/>
        </w:rPr>
      </w:pPr>
    </w:p>
    <w:p w:rsidR="00480DC0" w:rsidRDefault="00480DC0" w:rsidP="00480DC0">
      <w:pPr>
        <w:rPr>
          <w:b/>
          <w:sz w:val="21"/>
          <w:szCs w:val="21"/>
        </w:rPr>
      </w:pPr>
    </w:p>
    <w:p w:rsidR="00480DC0" w:rsidRPr="00567D53" w:rsidRDefault="00480DC0" w:rsidP="00480DC0">
      <w:pPr>
        <w:jc w:val="right"/>
        <w:rPr>
          <w:i/>
          <w:sz w:val="21"/>
          <w:szCs w:val="21"/>
        </w:rPr>
      </w:pPr>
      <w:r>
        <w:rPr>
          <w:i/>
          <w:sz w:val="21"/>
          <w:szCs w:val="21"/>
        </w:rPr>
        <w:t>4. melléklet a 9</w:t>
      </w:r>
      <w:r w:rsidRPr="00567D53">
        <w:rPr>
          <w:i/>
          <w:sz w:val="21"/>
          <w:szCs w:val="21"/>
        </w:rPr>
        <w:t>/20</w:t>
      </w:r>
      <w:r>
        <w:rPr>
          <w:i/>
          <w:sz w:val="21"/>
          <w:szCs w:val="21"/>
        </w:rPr>
        <w:t>20. (IV.01.</w:t>
      </w:r>
      <w:r w:rsidRPr="00567D53">
        <w:rPr>
          <w:i/>
          <w:sz w:val="21"/>
          <w:szCs w:val="21"/>
        </w:rPr>
        <w:t xml:space="preserve">) önkormányzati rendelethez </w:t>
      </w:r>
    </w:p>
    <w:p w:rsidR="00480DC0" w:rsidRDefault="00480DC0" w:rsidP="00480DC0">
      <w:pPr>
        <w:jc w:val="right"/>
        <w:rPr>
          <w:b/>
          <w:sz w:val="21"/>
          <w:szCs w:val="21"/>
        </w:rPr>
      </w:pPr>
    </w:p>
    <w:p w:rsidR="00480DC0" w:rsidRPr="005A1625" w:rsidRDefault="00480DC0" w:rsidP="00480DC0">
      <w:pPr>
        <w:jc w:val="right"/>
        <w:rPr>
          <w:sz w:val="22"/>
          <w:szCs w:val="22"/>
        </w:rPr>
      </w:pPr>
      <w:r w:rsidRPr="005A1625">
        <w:rPr>
          <w:b/>
          <w:bCs/>
          <w:iCs/>
          <w:sz w:val="22"/>
          <w:szCs w:val="22"/>
        </w:rPr>
        <w:t>4. melléklet</w:t>
      </w:r>
      <w:r w:rsidRPr="005A1625">
        <w:rPr>
          <w:b/>
          <w:bCs/>
          <w:i/>
          <w:iCs/>
          <w:sz w:val="22"/>
          <w:szCs w:val="22"/>
        </w:rPr>
        <w:t xml:space="preserve"> </w:t>
      </w:r>
      <w:r w:rsidRPr="005A1625">
        <w:rPr>
          <w:b/>
          <w:bCs/>
          <w:sz w:val="22"/>
          <w:szCs w:val="22"/>
          <w:lang w:eastAsia="en-US"/>
        </w:rPr>
        <w:t>a 43/2015. (XII.18.) önkormányzati rendelethez</w:t>
      </w:r>
    </w:p>
    <w:p w:rsidR="00480DC0" w:rsidRPr="009D041B" w:rsidRDefault="00480DC0" w:rsidP="00480DC0">
      <w:pPr>
        <w:jc w:val="right"/>
        <w:rPr>
          <w:b/>
          <w:sz w:val="21"/>
          <w:szCs w:val="21"/>
        </w:rPr>
      </w:pPr>
    </w:p>
    <w:p w:rsidR="00480DC0" w:rsidRPr="009D041B" w:rsidRDefault="00480DC0" w:rsidP="00480DC0">
      <w:pPr>
        <w:jc w:val="both"/>
        <w:rPr>
          <w:sz w:val="22"/>
          <w:szCs w:val="22"/>
        </w:rPr>
      </w:pPr>
    </w:p>
    <w:p w:rsidR="00480DC0" w:rsidRPr="009D041B" w:rsidRDefault="00480DC0" w:rsidP="00480DC0">
      <w:pPr>
        <w:jc w:val="both"/>
        <w:rPr>
          <w:sz w:val="22"/>
          <w:szCs w:val="22"/>
        </w:rPr>
      </w:pPr>
    </w:p>
    <w:p w:rsidR="00480DC0" w:rsidRDefault="00480DC0" w:rsidP="00480DC0">
      <w:pPr>
        <w:jc w:val="center"/>
        <w:rPr>
          <w:b/>
          <w:sz w:val="22"/>
          <w:szCs w:val="22"/>
        </w:rPr>
      </w:pPr>
      <w:r w:rsidRPr="009D041B">
        <w:rPr>
          <w:b/>
          <w:sz w:val="22"/>
          <w:szCs w:val="22"/>
        </w:rPr>
        <w:t>Gyermekjóléti ellátás, gyermekek napközbeni ellátása térítési díja</w:t>
      </w:r>
    </w:p>
    <w:p w:rsidR="00480DC0" w:rsidRDefault="00480DC0" w:rsidP="00480DC0">
      <w:pPr>
        <w:jc w:val="center"/>
        <w:rPr>
          <w:b/>
          <w:sz w:val="22"/>
          <w:szCs w:val="22"/>
        </w:rPr>
      </w:pPr>
    </w:p>
    <w:p w:rsidR="00480DC0" w:rsidRDefault="00480DC0" w:rsidP="00480DC0">
      <w:pPr>
        <w:jc w:val="center"/>
        <w:rPr>
          <w:b/>
          <w:sz w:val="22"/>
          <w:szCs w:val="22"/>
        </w:rPr>
      </w:pPr>
    </w:p>
    <w:p w:rsidR="00480DC0" w:rsidRDefault="00480DC0" w:rsidP="00480DC0">
      <w:pPr>
        <w:jc w:val="center"/>
        <w:rPr>
          <w:b/>
          <w:sz w:val="22"/>
          <w:szCs w:val="22"/>
        </w:rPr>
      </w:pPr>
    </w:p>
    <w:tbl>
      <w:tblPr>
        <w:tblW w:w="77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2303"/>
        <w:gridCol w:w="2303"/>
        <w:gridCol w:w="2604"/>
      </w:tblGrid>
      <w:tr w:rsidR="00480DC0" w:rsidRPr="00133B9D" w:rsidTr="004C7891">
        <w:trPr>
          <w:trHeight w:val="552"/>
          <w:jc w:val="center"/>
        </w:trPr>
        <w:tc>
          <w:tcPr>
            <w:tcW w:w="534" w:type="dxa"/>
            <w:shd w:val="clear" w:color="auto" w:fill="auto"/>
          </w:tcPr>
          <w:p w:rsidR="00480DC0" w:rsidRPr="00133B9D" w:rsidRDefault="00480DC0" w:rsidP="004C7891">
            <w:pPr>
              <w:jc w:val="both"/>
              <w:rPr>
                <w:bCs/>
                <w:lang w:eastAsia="en-US"/>
              </w:rPr>
            </w:pPr>
          </w:p>
        </w:tc>
        <w:tc>
          <w:tcPr>
            <w:tcW w:w="2303" w:type="dxa"/>
            <w:shd w:val="clear" w:color="auto" w:fill="auto"/>
          </w:tcPr>
          <w:p w:rsidR="00480DC0" w:rsidRPr="00133B9D" w:rsidRDefault="00480DC0" w:rsidP="004C789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A</w:t>
            </w:r>
          </w:p>
        </w:tc>
        <w:tc>
          <w:tcPr>
            <w:tcW w:w="2303" w:type="dxa"/>
          </w:tcPr>
          <w:p w:rsidR="00480DC0" w:rsidRPr="00133B9D" w:rsidRDefault="00480DC0" w:rsidP="004C789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B</w:t>
            </w:r>
          </w:p>
        </w:tc>
        <w:tc>
          <w:tcPr>
            <w:tcW w:w="2604" w:type="dxa"/>
            <w:shd w:val="clear" w:color="auto" w:fill="auto"/>
          </w:tcPr>
          <w:p w:rsidR="00480DC0" w:rsidRPr="00133B9D" w:rsidRDefault="00480DC0" w:rsidP="004C7891">
            <w:pPr>
              <w:jc w:val="center"/>
              <w:rPr>
                <w:bCs/>
                <w:lang w:eastAsia="en-US"/>
              </w:rPr>
            </w:pPr>
            <w:r w:rsidRPr="00133B9D">
              <w:rPr>
                <w:bCs/>
                <w:lang w:eastAsia="en-US"/>
              </w:rPr>
              <w:t>C</w:t>
            </w:r>
          </w:p>
        </w:tc>
      </w:tr>
      <w:tr w:rsidR="00480DC0" w:rsidRPr="00016DE3" w:rsidTr="004C7891">
        <w:trPr>
          <w:trHeight w:val="751"/>
          <w:jc w:val="center"/>
        </w:trPr>
        <w:tc>
          <w:tcPr>
            <w:tcW w:w="534" w:type="dxa"/>
            <w:shd w:val="clear" w:color="auto" w:fill="auto"/>
            <w:vAlign w:val="center"/>
          </w:tcPr>
          <w:p w:rsidR="00480DC0" w:rsidRPr="00016DE3" w:rsidRDefault="00480DC0" w:rsidP="004C7891">
            <w:pPr>
              <w:jc w:val="center"/>
            </w:pPr>
          </w:p>
        </w:tc>
        <w:tc>
          <w:tcPr>
            <w:tcW w:w="2303" w:type="dxa"/>
            <w:shd w:val="clear" w:color="auto" w:fill="auto"/>
            <w:vAlign w:val="center"/>
          </w:tcPr>
          <w:p w:rsidR="00480DC0" w:rsidRPr="00016DE3" w:rsidRDefault="00480DC0" w:rsidP="004C7891">
            <w:pPr>
              <w:jc w:val="center"/>
            </w:pPr>
            <w:r>
              <w:t>Szolgáltatás</w:t>
            </w:r>
            <w:r w:rsidRPr="00016DE3">
              <w:t xml:space="preserve"> típusa</w:t>
            </w:r>
          </w:p>
        </w:tc>
        <w:tc>
          <w:tcPr>
            <w:tcW w:w="2303" w:type="dxa"/>
            <w:vAlign w:val="center"/>
          </w:tcPr>
          <w:p w:rsidR="00480DC0" w:rsidRPr="00016DE3" w:rsidRDefault="00480DC0" w:rsidP="004C7891">
            <w:pPr>
              <w:jc w:val="center"/>
            </w:pPr>
            <w:r w:rsidRPr="00016DE3">
              <w:t>Feladatellátás helye</w:t>
            </w:r>
          </w:p>
        </w:tc>
        <w:tc>
          <w:tcPr>
            <w:tcW w:w="2604" w:type="dxa"/>
            <w:shd w:val="clear" w:color="auto" w:fill="auto"/>
            <w:vAlign w:val="center"/>
          </w:tcPr>
          <w:p w:rsidR="00480DC0" w:rsidRPr="00016DE3" w:rsidRDefault="00480DC0" w:rsidP="004C7891">
            <w:pPr>
              <w:jc w:val="center"/>
            </w:pPr>
            <w:r>
              <w:t>Szolgáltatási díj</w:t>
            </w:r>
          </w:p>
        </w:tc>
      </w:tr>
      <w:tr w:rsidR="00480DC0" w:rsidRPr="00163A00" w:rsidTr="004C7891">
        <w:trPr>
          <w:trHeight w:val="1132"/>
          <w:jc w:val="center"/>
        </w:trPr>
        <w:tc>
          <w:tcPr>
            <w:tcW w:w="534" w:type="dxa"/>
            <w:vMerge w:val="restart"/>
            <w:shd w:val="clear" w:color="auto" w:fill="auto"/>
            <w:vAlign w:val="center"/>
          </w:tcPr>
          <w:p w:rsidR="00480DC0" w:rsidRPr="00163A00" w:rsidRDefault="00480DC0" w:rsidP="004C7891">
            <w:pPr>
              <w:jc w:val="center"/>
            </w:pPr>
            <w:r>
              <w:t>1</w:t>
            </w:r>
          </w:p>
        </w:tc>
        <w:tc>
          <w:tcPr>
            <w:tcW w:w="2303" w:type="dxa"/>
            <w:vMerge w:val="restart"/>
            <w:shd w:val="clear" w:color="auto" w:fill="auto"/>
            <w:vAlign w:val="center"/>
          </w:tcPr>
          <w:p w:rsidR="00480DC0" w:rsidRPr="00163A00" w:rsidRDefault="00480DC0" w:rsidP="004C7891">
            <w:pPr>
              <w:jc w:val="center"/>
            </w:pPr>
            <w:r>
              <w:t>Időszakos gyermekfelügyelet</w:t>
            </w:r>
          </w:p>
        </w:tc>
        <w:tc>
          <w:tcPr>
            <w:tcW w:w="2303" w:type="dxa"/>
            <w:vAlign w:val="center"/>
          </w:tcPr>
          <w:p w:rsidR="00480DC0" w:rsidRPr="00163A00" w:rsidRDefault="00480DC0" w:rsidP="004C7891">
            <w:r w:rsidRPr="00163A00">
              <w:t xml:space="preserve">Kiskunfélegyháza, </w:t>
            </w:r>
            <w:r>
              <w:t>Dankó Pista u. 4-6.</w:t>
            </w:r>
          </w:p>
        </w:tc>
        <w:tc>
          <w:tcPr>
            <w:tcW w:w="2604" w:type="dxa"/>
            <w:vMerge w:val="restart"/>
            <w:shd w:val="clear" w:color="auto" w:fill="auto"/>
            <w:vAlign w:val="center"/>
          </w:tcPr>
          <w:p w:rsidR="00480DC0" w:rsidRDefault="00480DC0" w:rsidP="004C7891">
            <w:pPr>
              <w:jc w:val="right"/>
            </w:pPr>
          </w:p>
          <w:p w:rsidR="00480DC0" w:rsidRDefault="00480DC0" w:rsidP="004C7891">
            <w:pPr>
              <w:jc w:val="right"/>
            </w:pPr>
            <w:r>
              <w:t>60</w:t>
            </w:r>
            <w:r w:rsidRPr="00865D12">
              <w:t>0 Ft/nap/fő</w:t>
            </w:r>
          </w:p>
          <w:p w:rsidR="00480DC0" w:rsidRPr="00163A00" w:rsidRDefault="00480DC0" w:rsidP="004C7891">
            <w:pPr>
              <w:jc w:val="right"/>
            </w:pPr>
          </w:p>
        </w:tc>
      </w:tr>
      <w:tr w:rsidR="00480DC0" w:rsidRPr="00163A00" w:rsidTr="004C7891">
        <w:trPr>
          <w:trHeight w:val="1132"/>
          <w:jc w:val="center"/>
        </w:trPr>
        <w:tc>
          <w:tcPr>
            <w:tcW w:w="534" w:type="dxa"/>
            <w:vMerge/>
            <w:shd w:val="clear" w:color="auto" w:fill="auto"/>
            <w:vAlign w:val="center"/>
          </w:tcPr>
          <w:p w:rsidR="00480DC0" w:rsidRDefault="00480DC0" w:rsidP="004C7891">
            <w:pPr>
              <w:jc w:val="center"/>
            </w:pPr>
          </w:p>
        </w:tc>
        <w:tc>
          <w:tcPr>
            <w:tcW w:w="2303" w:type="dxa"/>
            <w:vMerge/>
            <w:shd w:val="clear" w:color="auto" w:fill="auto"/>
            <w:vAlign w:val="center"/>
          </w:tcPr>
          <w:p w:rsidR="00480DC0" w:rsidRPr="00163A00" w:rsidRDefault="00480DC0" w:rsidP="004C7891">
            <w:pPr>
              <w:jc w:val="center"/>
            </w:pPr>
          </w:p>
        </w:tc>
        <w:tc>
          <w:tcPr>
            <w:tcW w:w="2303" w:type="dxa"/>
            <w:vAlign w:val="center"/>
          </w:tcPr>
          <w:p w:rsidR="00480DC0" w:rsidRPr="00163A00" w:rsidRDefault="00480DC0" w:rsidP="004C7891">
            <w:r>
              <w:t>Kiskunfélegyháza, Darvas tér 12.</w:t>
            </w:r>
          </w:p>
        </w:tc>
        <w:tc>
          <w:tcPr>
            <w:tcW w:w="2604" w:type="dxa"/>
            <w:vMerge/>
            <w:shd w:val="clear" w:color="auto" w:fill="auto"/>
            <w:vAlign w:val="center"/>
          </w:tcPr>
          <w:p w:rsidR="00480DC0" w:rsidRDefault="00480DC0" w:rsidP="004C7891">
            <w:pPr>
              <w:jc w:val="right"/>
            </w:pPr>
          </w:p>
        </w:tc>
      </w:tr>
      <w:tr w:rsidR="00480DC0" w:rsidRPr="00163A00" w:rsidTr="004C7891">
        <w:trPr>
          <w:trHeight w:val="1132"/>
          <w:jc w:val="center"/>
        </w:trPr>
        <w:tc>
          <w:tcPr>
            <w:tcW w:w="534" w:type="dxa"/>
            <w:shd w:val="clear" w:color="auto" w:fill="auto"/>
            <w:vAlign w:val="center"/>
          </w:tcPr>
          <w:p w:rsidR="00480DC0" w:rsidRPr="00163A00" w:rsidRDefault="00480DC0" w:rsidP="004C7891">
            <w:pPr>
              <w:jc w:val="center"/>
            </w:pPr>
            <w:r>
              <w:t>2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80DC0" w:rsidRPr="00163A00" w:rsidRDefault="00480DC0" w:rsidP="004C7891">
            <w:pPr>
              <w:jc w:val="center"/>
            </w:pPr>
            <w:r>
              <w:t>Játszócsoport</w:t>
            </w:r>
          </w:p>
        </w:tc>
        <w:tc>
          <w:tcPr>
            <w:tcW w:w="2303" w:type="dxa"/>
            <w:vAlign w:val="center"/>
          </w:tcPr>
          <w:p w:rsidR="00480DC0" w:rsidRPr="00163A00" w:rsidRDefault="00480DC0" w:rsidP="004C7891">
            <w:r w:rsidRPr="00163A00">
              <w:t>Kiskunfélegyháza,</w:t>
            </w:r>
            <w:r>
              <w:t xml:space="preserve"> Darvas tér 12.</w:t>
            </w:r>
          </w:p>
        </w:tc>
        <w:tc>
          <w:tcPr>
            <w:tcW w:w="2604" w:type="dxa"/>
            <w:shd w:val="clear" w:color="auto" w:fill="auto"/>
            <w:vAlign w:val="center"/>
          </w:tcPr>
          <w:p w:rsidR="00480DC0" w:rsidRDefault="00480DC0" w:rsidP="004C7891">
            <w:pPr>
              <w:jc w:val="right"/>
            </w:pPr>
          </w:p>
          <w:p w:rsidR="00480DC0" w:rsidRDefault="00480DC0" w:rsidP="004C7891">
            <w:pPr>
              <w:jc w:val="right"/>
            </w:pPr>
            <w:r>
              <w:t>1.300</w:t>
            </w:r>
            <w:r w:rsidRPr="00163A00">
              <w:t xml:space="preserve"> Ft/</w:t>
            </w:r>
            <w:r>
              <w:t>eset</w:t>
            </w:r>
          </w:p>
          <w:p w:rsidR="00480DC0" w:rsidRPr="00163A00" w:rsidRDefault="00480DC0" w:rsidP="004C7891">
            <w:pPr>
              <w:jc w:val="right"/>
            </w:pPr>
          </w:p>
        </w:tc>
      </w:tr>
      <w:tr w:rsidR="00480DC0" w:rsidRPr="00163A00" w:rsidTr="004C7891">
        <w:trPr>
          <w:trHeight w:val="1132"/>
          <w:jc w:val="center"/>
        </w:trPr>
        <w:tc>
          <w:tcPr>
            <w:tcW w:w="534" w:type="dxa"/>
            <w:vMerge w:val="restart"/>
            <w:shd w:val="clear" w:color="auto" w:fill="auto"/>
            <w:vAlign w:val="center"/>
          </w:tcPr>
          <w:p w:rsidR="00480DC0" w:rsidRDefault="00480DC0" w:rsidP="004C7891">
            <w:pPr>
              <w:jc w:val="center"/>
            </w:pPr>
            <w:r>
              <w:t>3</w:t>
            </w:r>
          </w:p>
        </w:tc>
        <w:tc>
          <w:tcPr>
            <w:tcW w:w="2303" w:type="dxa"/>
            <w:vMerge w:val="restart"/>
            <w:shd w:val="clear" w:color="auto" w:fill="auto"/>
            <w:vAlign w:val="center"/>
          </w:tcPr>
          <w:p w:rsidR="00480DC0" w:rsidRDefault="00480DC0" w:rsidP="004C7891">
            <w:pPr>
              <w:jc w:val="center"/>
            </w:pPr>
            <w:r w:rsidRPr="002E7C2E">
              <w:t>Játék- és eszközkölcsönzés</w:t>
            </w:r>
          </w:p>
        </w:tc>
        <w:tc>
          <w:tcPr>
            <w:tcW w:w="2303" w:type="dxa"/>
            <w:vAlign w:val="center"/>
          </w:tcPr>
          <w:p w:rsidR="00480DC0" w:rsidRPr="00163A00" w:rsidRDefault="00480DC0" w:rsidP="004C7891">
            <w:r w:rsidRPr="00163A00">
              <w:t xml:space="preserve">Kiskunfélegyháza, </w:t>
            </w:r>
            <w:r>
              <w:t>Dankó Pista u. 4-6.</w:t>
            </w:r>
          </w:p>
        </w:tc>
        <w:tc>
          <w:tcPr>
            <w:tcW w:w="2604" w:type="dxa"/>
            <w:vMerge w:val="restart"/>
            <w:shd w:val="clear" w:color="auto" w:fill="auto"/>
            <w:vAlign w:val="center"/>
          </w:tcPr>
          <w:p w:rsidR="00480DC0" w:rsidRPr="009D041B" w:rsidRDefault="00480DC0" w:rsidP="004C7891">
            <w:pPr>
              <w:pStyle w:val="Szvegtrzs3"/>
              <w:spacing w:after="0"/>
              <w:ind w:left="184" w:firstLine="33"/>
              <w:jc w:val="both"/>
              <w:rPr>
                <w:sz w:val="22"/>
                <w:szCs w:val="22"/>
              </w:rPr>
            </w:pPr>
            <w:r w:rsidRPr="00B84209">
              <w:rPr>
                <w:sz w:val="22"/>
                <w:szCs w:val="22"/>
              </w:rPr>
              <w:t>a kölcsönzött eszköz</w:t>
            </w:r>
            <w:r w:rsidRPr="009D041B">
              <w:rPr>
                <w:sz w:val="22"/>
                <w:szCs w:val="22"/>
              </w:rPr>
              <w:t xml:space="preserve"> nyilvántartási </w:t>
            </w:r>
            <w:r>
              <w:rPr>
                <w:sz w:val="22"/>
                <w:szCs w:val="22"/>
              </w:rPr>
              <w:t xml:space="preserve">értékének 1 </w:t>
            </w:r>
            <w:r w:rsidRPr="009D041B">
              <w:rPr>
                <w:sz w:val="22"/>
                <w:szCs w:val="22"/>
              </w:rPr>
              <w:t>%-a</w:t>
            </w:r>
            <w:r>
              <w:rPr>
                <w:sz w:val="22"/>
                <w:szCs w:val="22"/>
              </w:rPr>
              <w:t xml:space="preserve"> / nap</w:t>
            </w:r>
          </w:p>
          <w:p w:rsidR="00480DC0" w:rsidRPr="00B84209" w:rsidRDefault="00480DC0" w:rsidP="004C7891">
            <w:pPr>
              <w:ind w:firstLine="33"/>
              <w:jc w:val="both"/>
              <w:rPr>
                <w:sz w:val="22"/>
                <w:szCs w:val="22"/>
              </w:rPr>
            </w:pPr>
          </w:p>
        </w:tc>
      </w:tr>
      <w:tr w:rsidR="00480DC0" w:rsidRPr="00163A00" w:rsidTr="004C7891">
        <w:trPr>
          <w:trHeight w:val="1132"/>
          <w:jc w:val="center"/>
        </w:trPr>
        <w:tc>
          <w:tcPr>
            <w:tcW w:w="534" w:type="dxa"/>
            <w:vMerge/>
            <w:shd w:val="clear" w:color="auto" w:fill="auto"/>
            <w:vAlign w:val="center"/>
          </w:tcPr>
          <w:p w:rsidR="00480DC0" w:rsidRDefault="00480DC0" w:rsidP="004C7891">
            <w:pPr>
              <w:jc w:val="center"/>
            </w:pPr>
          </w:p>
        </w:tc>
        <w:tc>
          <w:tcPr>
            <w:tcW w:w="2303" w:type="dxa"/>
            <w:vMerge/>
            <w:shd w:val="clear" w:color="auto" w:fill="auto"/>
            <w:vAlign w:val="center"/>
          </w:tcPr>
          <w:p w:rsidR="00480DC0" w:rsidRPr="009D041B" w:rsidRDefault="00480DC0" w:rsidP="004C7891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303" w:type="dxa"/>
            <w:vAlign w:val="center"/>
          </w:tcPr>
          <w:p w:rsidR="00480DC0" w:rsidRPr="00163A00" w:rsidRDefault="00480DC0" w:rsidP="004C7891">
            <w:r>
              <w:t>Kiskunfélegyháza, Darvas tér 12.</w:t>
            </w:r>
          </w:p>
        </w:tc>
        <w:tc>
          <w:tcPr>
            <w:tcW w:w="2604" w:type="dxa"/>
            <w:vMerge/>
            <w:shd w:val="clear" w:color="auto" w:fill="auto"/>
            <w:vAlign w:val="center"/>
          </w:tcPr>
          <w:p w:rsidR="00480DC0" w:rsidRDefault="00480DC0" w:rsidP="004C7891">
            <w:pPr>
              <w:jc w:val="right"/>
            </w:pPr>
          </w:p>
        </w:tc>
      </w:tr>
    </w:tbl>
    <w:p w:rsidR="00480DC0" w:rsidRDefault="00480DC0" w:rsidP="00480DC0">
      <w:pPr>
        <w:jc w:val="center"/>
        <w:rPr>
          <w:b/>
          <w:sz w:val="22"/>
          <w:szCs w:val="22"/>
        </w:rPr>
      </w:pPr>
    </w:p>
    <w:p w:rsidR="00480DC0" w:rsidRPr="000C47F3" w:rsidRDefault="00480DC0" w:rsidP="00480DC0">
      <w:pPr>
        <w:pStyle w:val="Szvegtrzs3"/>
        <w:spacing w:after="0"/>
        <w:ind w:left="709"/>
        <w:jc w:val="both"/>
        <w:rPr>
          <w:i/>
          <w:sz w:val="22"/>
          <w:szCs w:val="22"/>
        </w:rPr>
      </w:pPr>
      <w:r w:rsidRPr="000C47F3">
        <w:rPr>
          <w:i/>
          <w:sz w:val="22"/>
          <w:szCs w:val="22"/>
        </w:rPr>
        <w:t xml:space="preserve">A szolgáltatási </w:t>
      </w:r>
      <w:proofErr w:type="gramStart"/>
      <w:r w:rsidRPr="000C47F3">
        <w:rPr>
          <w:i/>
          <w:sz w:val="22"/>
          <w:szCs w:val="22"/>
        </w:rPr>
        <w:t>díj mentes</w:t>
      </w:r>
      <w:proofErr w:type="gramEnd"/>
      <w:r w:rsidRPr="000C47F3">
        <w:rPr>
          <w:i/>
          <w:sz w:val="22"/>
          <w:szCs w:val="22"/>
        </w:rPr>
        <w:t xml:space="preserve"> az ÁFA alól, és a szolgáltatási díjat a szolgáltatás megkezdését megelőzően kell megfizetni.  </w:t>
      </w:r>
    </w:p>
    <w:p w:rsidR="00480DC0" w:rsidRPr="009D041B" w:rsidRDefault="00480DC0" w:rsidP="00480DC0">
      <w:pPr>
        <w:jc w:val="center"/>
        <w:rPr>
          <w:b/>
          <w:sz w:val="22"/>
          <w:szCs w:val="22"/>
        </w:rPr>
      </w:pPr>
    </w:p>
    <w:p w:rsidR="00480DC0" w:rsidRPr="009D041B" w:rsidRDefault="00480DC0" w:rsidP="00480DC0">
      <w:pPr>
        <w:jc w:val="center"/>
        <w:rPr>
          <w:b/>
          <w:sz w:val="22"/>
          <w:szCs w:val="22"/>
        </w:rPr>
      </w:pPr>
    </w:p>
    <w:p w:rsidR="00480DC0" w:rsidRPr="009D041B" w:rsidRDefault="00480DC0" w:rsidP="00480DC0">
      <w:pPr>
        <w:pStyle w:val="Szvegtrzsbehzssal2"/>
        <w:spacing w:after="0" w:line="240" w:lineRule="auto"/>
        <w:ind w:left="0"/>
        <w:rPr>
          <w:sz w:val="22"/>
          <w:szCs w:val="22"/>
        </w:rPr>
      </w:pPr>
    </w:p>
    <w:p w:rsidR="00480DC0" w:rsidRDefault="00480DC0" w:rsidP="00480DC0">
      <w:pPr>
        <w:rPr>
          <w:b/>
          <w:sz w:val="21"/>
          <w:szCs w:val="21"/>
        </w:rPr>
      </w:pPr>
    </w:p>
    <w:p w:rsidR="00480DC0" w:rsidRDefault="00480DC0" w:rsidP="00480DC0">
      <w:pPr>
        <w:rPr>
          <w:b/>
          <w:sz w:val="21"/>
          <w:szCs w:val="21"/>
        </w:rPr>
      </w:pPr>
    </w:p>
    <w:p w:rsidR="00480DC0" w:rsidRPr="00567D53" w:rsidRDefault="00480DC0" w:rsidP="00480DC0">
      <w:pPr>
        <w:jc w:val="right"/>
        <w:rPr>
          <w:i/>
          <w:sz w:val="21"/>
          <w:szCs w:val="21"/>
        </w:rPr>
      </w:pPr>
      <w:r>
        <w:rPr>
          <w:b/>
          <w:sz w:val="21"/>
          <w:szCs w:val="21"/>
        </w:rPr>
        <w:br w:type="page"/>
      </w:r>
      <w:r w:rsidRPr="00C91188">
        <w:rPr>
          <w:i/>
          <w:sz w:val="21"/>
          <w:szCs w:val="21"/>
        </w:rPr>
        <w:t>5</w:t>
      </w:r>
      <w:r>
        <w:rPr>
          <w:i/>
          <w:sz w:val="21"/>
          <w:szCs w:val="21"/>
        </w:rPr>
        <w:t>. melléklet a 9</w:t>
      </w:r>
      <w:r w:rsidRPr="00567D53">
        <w:rPr>
          <w:i/>
          <w:sz w:val="21"/>
          <w:szCs w:val="21"/>
        </w:rPr>
        <w:t>/20</w:t>
      </w:r>
      <w:r>
        <w:rPr>
          <w:i/>
          <w:sz w:val="21"/>
          <w:szCs w:val="21"/>
        </w:rPr>
        <w:t>20. (IV.01.</w:t>
      </w:r>
      <w:r w:rsidRPr="00567D53">
        <w:rPr>
          <w:i/>
          <w:sz w:val="21"/>
          <w:szCs w:val="21"/>
        </w:rPr>
        <w:t xml:space="preserve">) önkormányzati rendelethez </w:t>
      </w:r>
    </w:p>
    <w:p w:rsidR="00480DC0" w:rsidRDefault="00480DC0" w:rsidP="00480DC0">
      <w:pPr>
        <w:jc w:val="right"/>
        <w:rPr>
          <w:b/>
          <w:sz w:val="21"/>
          <w:szCs w:val="21"/>
        </w:rPr>
      </w:pPr>
    </w:p>
    <w:p w:rsidR="00480DC0" w:rsidRPr="005A1625" w:rsidRDefault="00480DC0" w:rsidP="00480DC0">
      <w:pPr>
        <w:jc w:val="right"/>
        <w:rPr>
          <w:sz w:val="22"/>
          <w:szCs w:val="22"/>
        </w:rPr>
      </w:pPr>
      <w:r w:rsidRPr="005A1625">
        <w:rPr>
          <w:b/>
          <w:bCs/>
          <w:iCs/>
          <w:sz w:val="22"/>
          <w:szCs w:val="22"/>
        </w:rPr>
        <w:t>4. melléklet</w:t>
      </w:r>
      <w:r w:rsidRPr="005A1625">
        <w:rPr>
          <w:b/>
          <w:bCs/>
          <w:i/>
          <w:iCs/>
          <w:sz w:val="22"/>
          <w:szCs w:val="22"/>
        </w:rPr>
        <w:t xml:space="preserve"> </w:t>
      </w:r>
      <w:r w:rsidRPr="005A1625">
        <w:rPr>
          <w:b/>
          <w:bCs/>
          <w:sz w:val="22"/>
          <w:szCs w:val="22"/>
          <w:lang w:eastAsia="en-US"/>
        </w:rPr>
        <w:t>a 43/2015. (XII.18.) önkormányzati rendelethez</w:t>
      </w:r>
    </w:p>
    <w:p w:rsidR="00480DC0" w:rsidRPr="009D041B" w:rsidRDefault="00480DC0" w:rsidP="00480DC0">
      <w:pPr>
        <w:jc w:val="right"/>
        <w:rPr>
          <w:b/>
          <w:sz w:val="21"/>
          <w:szCs w:val="21"/>
        </w:rPr>
      </w:pPr>
    </w:p>
    <w:p w:rsidR="00480DC0" w:rsidRPr="009D041B" w:rsidRDefault="00480DC0" w:rsidP="00480DC0">
      <w:pPr>
        <w:jc w:val="both"/>
        <w:rPr>
          <w:sz w:val="22"/>
          <w:szCs w:val="22"/>
        </w:rPr>
      </w:pPr>
    </w:p>
    <w:p w:rsidR="00480DC0" w:rsidRPr="009D041B" w:rsidRDefault="00480DC0" w:rsidP="00480DC0">
      <w:pPr>
        <w:jc w:val="both"/>
        <w:rPr>
          <w:sz w:val="22"/>
          <w:szCs w:val="22"/>
        </w:rPr>
      </w:pPr>
    </w:p>
    <w:p w:rsidR="00480DC0" w:rsidRDefault="00480DC0" w:rsidP="00480DC0">
      <w:pPr>
        <w:jc w:val="center"/>
        <w:rPr>
          <w:b/>
          <w:sz w:val="22"/>
          <w:szCs w:val="22"/>
        </w:rPr>
      </w:pPr>
      <w:r w:rsidRPr="009D041B">
        <w:rPr>
          <w:b/>
          <w:sz w:val="22"/>
          <w:szCs w:val="22"/>
        </w:rPr>
        <w:t>Gyermekjóléti ellátás, gyermekek napközbeni ellátása térítési díja</w:t>
      </w:r>
    </w:p>
    <w:p w:rsidR="00480DC0" w:rsidRDefault="00480DC0" w:rsidP="00480DC0">
      <w:pPr>
        <w:jc w:val="center"/>
        <w:rPr>
          <w:b/>
          <w:sz w:val="22"/>
          <w:szCs w:val="22"/>
        </w:rPr>
      </w:pPr>
    </w:p>
    <w:p w:rsidR="00480DC0" w:rsidRDefault="00480DC0" w:rsidP="00480DC0">
      <w:pPr>
        <w:jc w:val="center"/>
        <w:rPr>
          <w:b/>
          <w:sz w:val="22"/>
          <w:szCs w:val="22"/>
        </w:rPr>
      </w:pPr>
    </w:p>
    <w:p w:rsidR="00480DC0" w:rsidRDefault="00480DC0" w:rsidP="00480DC0">
      <w:pPr>
        <w:jc w:val="center"/>
        <w:rPr>
          <w:b/>
          <w:sz w:val="22"/>
          <w:szCs w:val="22"/>
        </w:rPr>
      </w:pPr>
    </w:p>
    <w:tbl>
      <w:tblPr>
        <w:tblW w:w="77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2303"/>
        <w:gridCol w:w="2303"/>
        <w:gridCol w:w="2604"/>
      </w:tblGrid>
      <w:tr w:rsidR="00480DC0" w:rsidRPr="00133B9D" w:rsidTr="004C7891">
        <w:trPr>
          <w:trHeight w:val="552"/>
          <w:jc w:val="center"/>
        </w:trPr>
        <w:tc>
          <w:tcPr>
            <w:tcW w:w="534" w:type="dxa"/>
            <w:shd w:val="clear" w:color="auto" w:fill="auto"/>
          </w:tcPr>
          <w:p w:rsidR="00480DC0" w:rsidRPr="00133B9D" w:rsidRDefault="00480DC0" w:rsidP="004C7891">
            <w:pPr>
              <w:jc w:val="both"/>
              <w:rPr>
                <w:bCs/>
                <w:lang w:eastAsia="en-US"/>
              </w:rPr>
            </w:pPr>
          </w:p>
        </w:tc>
        <w:tc>
          <w:tcPr>
            <w:tcW w:w="2303" w:type="dxa"/>
            <w:shd w:val="clear" w:color="auto" w:fill="auto"/>
          </w:tcPr>
          <w:p w:rsidR="00480DC0" w:rsidRPr="00133B9D" w:rsidRDefault="00480DC0" w:rsidP="004C789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A</w:t>
            </w:r>
          </w:p>
        </w:tc>
        <w:tc>
          <w:tcPr>
            <w:tcW w:w="2303" w:type="dxa"/>
          </w:tcPr>
          <w:p w:rsidR="00480DC0" w:rsidRPr="00133B9D" w:rsidRDefault="00480DC0" w:rsidP="004C789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B</w:t>
            </w:r>
          </w:p>
        </w:tc>
        <w:tc>
          <w:tcPr>
            <w:tcW w:w="2604" w:type="dxa"/>
            <w:shd w:val="clear" w:color="auto" w:fill="auto"/>
          </w:tcPr>
          <w:p w:rsidR="00480DC0" w:rsidRPr="00133B9D" w:rsidRDefault="00480DC0" w:rsidP="004C7891">
            <w:pPr>
              <w:jc w:val="center"/>
              <w:rPr>
                <w:bCs/>
                <w:lang w:eastAsia="en-US"/>
              </w:rPr>
            </w:pPr>
            <w:r w:rsidRPr="00133B9D">
              <w:rPr>
                <w:bCs/>
                <w:lang w:eastAsia="en-US"/>
              </w:rPr>
              <w:t>C</w:t>
            </w:r>
          </w:p>
        </w:tc>
      </w:tr>
      <w:tr w:rsidR="00480DC0" w:rsidRPr="00016DE3" w:rsidTr="004C7891">
        <w:trPr>
          <w:trHeight w:val="552"/>
          <w:jc w:val="center"/>
        </w:trPr>
        <w:tc>
          <w:tcPr>
            <w:tcW w:w="534" w:type="dxa"/>
            <w:shd w:val="clear" w:color="auto" w:fill="auto"/>
          </w:tcPr>
          <w:p w:rsidR="00480DC0" w:rsidRPr="00016DE3" w:rsidRDefault="00480DC0" w:rsidP="004C7891">
            <w:pPr>
              <w:jc w:val="center"/>
            </w:pPr>
          </w:p>
        </w:tc>
        <w:tc>
          <w:tcPr>
            <w:tcW w:w="2303" w:type="dxa"/>
            <w:shd w:val="clear" w:color="auto" w:fill="auto"/>
          </w:tcPr>
          <w:p w:rsidR="00480DC0" w:rsidRPr="00016DE3" w:rsidRDefault="00480DC0" w:rsidP="004C7891">
            <w:pPr>
              <w:jc w:val="center"/>
            </w:pPr>
            <w:r>
              <w:t>Szolgáltatás</w:t>
            </w:r>
            <w:r w:rsidRPr="00016DE3">
              <w:t xml:space="preserve"> típusa</w:t>
            </w:r>
          </w:p>
        </w:tc>
        <w:tc>
          <w:tcPr>
            <w:tcW w:w="2303" w:type="dxa"/>
          </w:tcPr>
          <w:p w:rsidR="00480DC0" w:rsidRPr="00016DE3" w:rsidRDefault="00480DC0" w:rsidP="004C7891">
            <w:r w:rsidRPr="00016DE3">
              <w:t>Feladatellátás helye</w:t>
            </w:r>
          </w:p>
        </w:tc>
        <w:tc>
          <w:tcPr>
            <w:tcW w:w="2604" w:type="dxa"/>
            <w:shd w:val="clear" w:color="auto" w:fill="auto"/>
          </w:tcPr>
          <w:p w:rsidR="00480DC0" w:rsidRPr="00016DE3" w:rsidRDefault="00480DC0" w:rsidP="004C7891">
            <w:pPr>
              <w:jc w:val="center"/>
            </w:pPr>
            <w:r>
              <w:t>Szolgáltatási díj</w:t>
            </w:r>
          </w:p>
        </w:tc>
      </w:tr>
      <w:tr w:rsidR="00480DC0" w:rsidRPr="00163A00" w:rsidTr="004C7891">
        <w:trPr>
          <w:trHeight w:val="1132"/>
          <w:jc w:val="center"/>
        </w:trPr>
        <w:tc>
          <w:tcPr>
            <w:tcW w:w="534" w:type="dxa"/>
            <w:vMerge w:val="restart"/>
            <w:shd w:val="clear" w:color="auto" w:fill="auto"/>
            <w:vAlign w:val="center"/>
          </w:tcPr>
          <w:p w:rsidR="00480DC0" w:rsidRPr="00163A00" w:rsidRDefault="00480DC0" w:rsidP="004C7891">
            <w:pPr>
              <w:jc w:val="center"/>
            </w:pPr>
            <w:r>
              <w:t>1</w:t>
            </w:r>
          </w:p>
        </w:tc>
        <w:tc>
          <w:tcPr>
            <w:tcW w:w="2303" w:type="dxa"/>
            <w:vMerge w:val="restart"/>
            <w:shd w:val="clear" w:color="auto" w:fill="auto"/>
            <w:vAlign w:val="center"/>
          </w:tcPr>
          <w:p w:rsidR="00480DC0" w:rsidRPr="00163A00" w:rsidRDefault="00480DC0" w:rsidP="004C7891">
            <w:pPr>
              <w:jc w:val="center"/>
            </w:pPr>
            <w:r>
              <w:t>Időszakos gyermekfelügyelet</w:t>
            </w:r>
          </w:p>
        </w:tc>
        <w:tc>
          <w:tcPr>
            <w:tcW w:w="2303" w:type="dxa"/>
            <w:vAlign w:val="center"/>
          </w:tcPr>
          <w:p w:rsidR="00480DC0" w:rsidRPr="00163A00" w:rsidRDefault="00480DC0" w:rsidP="004C7891">
            <w:r w:rsidRPr="00163A00">
              <w:t xml:space="preserve">Kiskunfélegyháza, </w:t>
            </w:r>
            <w:r>
              <w:t>Dankó Pista u. 4-6.</w:t>
            </w:r>
          </w:p>
        </w:tc>
        <w:tc>
          <w:tcPr>
            <w:tcW w:w="2604" w:type="dxa"/>
            <w:vMerge w:val="restart"/>
            <w:shd w:val="clear" w:color="auto" w:fill="auto"/>
            <w:vAlign w:val="center"/>
          </w:tcPr>
          <w:p w:rsidR="00480DC0" w:rsidRDefault="00480DC0" w:rsidP="004C7891">
            <w:pPr>
              <w:jc w:val="right"/>
            </w:pPr>
          </w:p>
          <w:p w:rsidR="00480DC0" w:rsidRDefault="00480DC0" w:rsidP="004C7891">
            <w:pPr>
              <w:jc w:val="right"/>
            </w:pPr>
            <w:r>
              <w:t>1.20</w:t>
            </w:r>
            <w:r w:rsidRPr="00865D12">
              <w:t>0 Ft/nap/fő</w:t>
            </w:r>
          </w:p>
          <w:p w:rsidR="00480DC0" w:rsidRPr="00163A00" w:rsidRDefault="00480DC0" w:rsidP="004C7891">
            <w:pPr>
              <w:jc w:val="right"/>
            </w:pPr>
          </w:p>
        </w:tc>
      </w:tr>
      <w:tr w:rsidR="00480DC0" w:rsidRPr="00163A00" w:rsidTr="004C7891">
        <w:trPr>
          <w:trHeight w:val="1132"/>
          <w:jc w:val="center"/>
        </w:trPr>
        <w:tc>
          <w:tcPr>
            <w:tcW w:w="534" w:type="dxa"/>
            <w:vMerge/>
            <w:shd w:val="clear" w:color="auto" w:fill="auto"/>
            <w:vAlign w:val="center"/>
          </w:tcPr>
          <w:p w:rsidR="00480DC0" w:rsidRDefault="00480DC0" w:rsidP="004C7891">
            <w:pPr>
              <w:jc w:val="center"/>
            </w:pPr>
          </w:p>
        </w:tc>
        <w:tc>
          <w:tcPr>
            <w:tcW w:w="2303" w:type="dxa"/>
            <w:vMerge/>
            <w:shd w:val="clear" w:color="auto" w:fill="auto"/>
            <w:vAlign w:val="center"/>
          </w:tcPr>
          <w:p w:rsidR="00480DC0" w:rsidRPr="00163A00" w:rsidRDefault="00480DC0" w:rsidP="004C7891">
            <w:pPr>
              <w:jc w:val="center"/>
            </w:pPr>
          </w:p>
        </w:tc>
        <w:tc>
          <w:tcPr>
            <w:tcW w:w="2303" w:type="dxa"/>
            <w:vAlign w:val="center"/>
          </w:tcPr>
          <w:p w:rsidR="00480DC0" w:rsidRPr="00163A00" w:rsidRDefault="00480DC0" w:rsidP="004C7891">
            <w:r>
              <w:t>Kiskunfélegyháza, Darvas tér 12.</w:t>
            </w:r>
          </w:p>
        </w:tc>
        <w:tc>
          <w:tcPr>
            <w:tcW w:w="2604" w:type="dxa"/>
            <w:vMerge/>
            <w:shd w:val="clear" w:color="auto" w:fill="auto"/>
            <w:vAlign w:val="center"/>
          </w:tcPr>
          <w:p w:rsidR="00480DC0" w:rsidRDefault="00480DC0" w:rsidP="004C7891">
            <w:pPr>
              <w:jc w:val="right"/>
            </w:pPr>
          </w:p>
        </w:tc>
      </w:tr>
      <w:tr w:rsidR="00480DC0" w:rsidRPr="00163A00" w:rsidTr="004C7891">
        <w:trPr>
          <w:trHeight w:val="1132"/>
          <w:jc w:val="center"/>
        </w:trPr>
        <w:tc>
          <w:tcPr>
            <w:tcW w:w="534" w:type="dxa"/>
            <w:shd w:val="clear" w:color="auto" w:fill="auto"/>
            <w:vAlign w:val="center"/>
          </w:tcPr>
          <w:p w:rsidR="00480DC0" w:rsidRPr="00163A00" w:rsidRDefault="00480DC0" w:rsidP="004C7891">
            <w:pPr>
              <w:jc w:val="center"/>
            </w:pPr>
            <w:r>
              <w:t>2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80DC0" w:rsidRPr="00163A00" w:rsidRDefault="00480DC0" w:rsidP="004C7891">
            <w:pPr>
              <w:jc w:val="center"/>
            </w:pPr>
            <w:r>
              <w:t>Játszócsoport</w:t>
            </w:r>
          </w:p>
        </w:tc>
        <w:tc>
          <w:tcPr>
            <w:tcW w:w="2303" w:type="dxa"/>
            <w:vAlign w:val="center"/>
          </w:tcPr>
          <w:p w:rsidR="00480DC0" w:rsidRPr="00163A00" w:rsidRDefault="00480DC0" w:rsidP="004C7891">
            <w:r w:rsidRPr="00163A00">
              <w:t>Kiskunfélegyháza,</w:t>
            </w:r>
            <w:r>
              <w:t xml:space="preserve"> Darvas tér 12.</w:t>
            </w:r>
          </w:p>
        </w:tc>
        <w:tc>
          <w:tcPr>
            <w:tcW w:w="2604" w:type="dxa"/>
            <w:shd w:val="clear" w:color="auto" w:fill="auto"/>
            <w:vAlign w:val="center"/>
          </w:tcPr>
          <w:p w:rsidR="00480DC0" w:rsidRDefault="00480DC0" w:rsidP="004C7891">
            <w:pPr>
              <w:jc w:val="right"/>
            </w:pPr>
          </w:p>
          <w:p w:rsidR="00480DC0" w:rsidRDefault="00480DC0" w:rsidP="004C7891">
            <w:pPr>
              <w:jc w:val="right"/>
            </w:pPr>
            <w:r>
              <w:t>2.600</w:t>
            </w:r>
            <w:r w:rsidRPr="00163A00">
              <w:t xml:space="preserve"> Ft/</w:t>
            </w:r>
            <w:r>
              <w:t>eset</w:t>
            </w:r>
          </w:p>
          <w:p w:rsidR="00480DC0" w:rsidRPr="00163A00" w:rsidRDefault="00480DC0" w:rsidP="004C7891">
            <w:pPr>
              <w:jc w:val="right"/>
            </w:pPr>
          </w:p>
        </w:tc>
      </w:tr>
      <w:tr w:rsidR="00480DC0" w:rsidRPr="00163A00" w:rsidTr="004C7891">
        <w:trPr>
          <w:trHeight w:val="1132"/>
          <w:jc w:val="center"/>
        </w:trPr>
        <w:tc>
          <w:tcPr>
            <w:tcW w:w="534" w:type="dxa"/>
            <w:vMerge w:val="restart"/>
            <w:shd w:val="clear" w:color="auto" w:fill="auto"/>
            <w:vAlign w:val="center"/>
          </w:tcPr>
          <w:p w:rsidR="00480DC0" w:rsidRDefault="00480DC0" w:rsidP="004C7891">
            <w:pPr>
              <w:jc w:val="center"/>
            </w:pPr>
            <w:r>
              <w:t>3</w:t>
            </w:r>
          </w:p>
        </w:tc>
        <w:tc>
          <w:tcPr>
            <w:tcW w:w="2303" w:type="dxa"/>
            <w:vMerge w:val="restart"/>
            <w:shd w:val="clear" w:color="auto" w:fill="auto"/>
            <w:vAlign w:val="center"/>
          </w:tcPr>
          <w:p w:rsidR="00480DC0" w:rsidRDefault="00480DC0" w:rsidP="004C7891">
            <w:pPr>
              <w:jc w:val="center"/>
            </w:pPr>
            <w:r w:rsidRPr="002E7C2E">
              <w:t>Játék- és eszközkölcsönzés</w:t>
            </w:r>
          </w:p>
        </w:tc>
        <w:tc>
          <w:tcPr>
            <w:tcW w:w="2303" w:type="dxa"/>
            <w:vAlign w:val="center"/>
          </w:tcPr>
          <w:p w:rsidR="00480DC0" w:rsidRPr="00163A00" w:rsidRDefault="00480DC0" w:rsidP="004C7891">
            <w:r w:rsidRPr="00163A00">
              <w:t xml:space="preserve">Kiskunfélegyháza, </w:t>
            </w:r>
            <w:r>
              <w:t>Dankó Pista u. 4-6.</w:t>
            </w:r>
          </w:p>
        </w:tc>
        <w:tc>
          <w:tcPr>
            <w:tcW w:w="2604" w:type="dxa"/>
            <w:vMerge w:val="restart"/>
            <w:shd w:val="clear" w:color="auto" w:fill="auto"/>
            <w:vAlign w:val="center"/>
          </w:tcPr>
          <w:p w:rsidR="00480DC0" w:rsidRPr="009D041B" w:rsidRDefault="00480DC0" w:rsidP="004C7891">
            <w:pPr>
              <w:pStyle w:val="Szvegtrzs3"/>
              <w:spacing w:after="0"/>
              <w:ind w:left="184" w:firstLine="33"/>
              <w:jc w:val="both"/>
              <w:rPr>
                <w:sz w:val="22"/>
                <w:szCs w:val="22"/>
              </w:rPr>
            </w:pPr>
            <w:r w:rsidRPr="00B84209">
              <w:rPr>
                <w:sz w:val="22"/>
                <w:szCs w:val="22"/>
              </w:rPr>
              <w:t>a kölcsönzött eszköz</w:t>
            </w:r>
            <w:r w:rsidRPr="009D041B">
              <w:rPr>
                <w:sz w:val="22"/>
                <w:szCs w:val="22"/>
              </w:rPr>
              <w:t xml:space="preserve"> nyilvántartási </w:t>
            </w:r>
            <w:r>
              <w:rPr>
                <w:sz w:val="22"/>
                <w:szCs w:val="22"/>
              </w:rPr>
              <w:t xml:space="preserve">értékének 1 </w:t>
            </w:r>
            <w:r w:rsidRPr="009D041B">
              <w:rPr>
                <w:sz w:val="22"/>
                <w:szCs w:val="22"/>
              </w:rPr>
              <w:t>%-a</w:t>
            </w:r>
            <w:r>
              <w:rPr>
                <w:sz w:val="22"/>
                <w:szCs w:val="22"/>
              </w:rPr>
              <w:t xml:space="preserve"> / nap</w:t>
            </w:r>
          </w:p>
          <w:p w:rsidR="00480DC0" w:rsidRPr="00B84209" w:rsidRDefault="00480DC0" w:rsidP="004C7891">
            <w:pPr>
              <w:ind w:firstLine="33"/>
              <w:jc w:val="both"/>
              <w:rPr>
                <w:sz w:val="22"/>
                <w:szCs w:val="22"/>
              </w:rPr>
            </w:pPr>
          </w:p>
        </w:tc>
      </w:tr>
      <w:tr w:rsidR="00480DC0" w:rsidRPr="00163A00" w:rsidTr="004C7891">
        <w:trPr>
          <w:trHeight w:val="1132"/>
          <w:jc w:val="center"/>
        </w:trPr>
        <w:tc>
          <w:tcPr>
            <w:tcW w:w="534" w:type="dxa"/>
            <w:vMerge/>
            <w:shd w:val="clear" w:color="auto" w:fill="auto"/>
            <w:vAlign w:val="center"/>
          </w:tcPr>
          <w:p w:rsidR="00480DC0" w:rsidRDefault="00480DC0" w:rsidP="004C7891">
            <w:pPr>
              <w:jc w:val="center"/>
            </w:pPr>
          </w:p>
        </w:tc>
        <w:tc>
          <w:tcPr>
            <w:tcW w:w="2303" w:type="dxa"/>
            <w:vMerge/>
            <w:shd w:val="clear" w:color="auto" w:fill="auto"/>
            <w:vAlign w:val="center"/>
          </w:tcPr>
          <w:p w:rsidR="00480DC0" w:rsidRPr="009D041B" w:rsidRDefault="00480DC0" w:rsidP="004C7891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303" w:type="dxa"/>
            <w:vAlign w:val="center"/>
          </w:tcPr>
          <w:p w:rsidR="00480DC0" w:rsidRPr="00163A00" w:rsidRDefault="00480DC0" w:rsidP="004C7891">
            <w:r>
              <w:t>Kiskunfélegyháza, Darvas tér 12.</w:t>
            </w:r>
          </w:p>
        </w:tc>
        <w:tc>
          <w:tcPr>
            <w:tcW w:w="2604" w:type="dxa"/>
            <w:vMerge/>
            <w:shd w:val="clear" w:color="auto" w:fill="auto"/>
            <w:vAlign w:val="center"/>
          </w:tcPr>
          <w:p w:rsidR="00480DC0" w:rsidRDefault="00480DC0" w:rsidP="004C7891">
            <w:pPr>
              <w:jc w:val="right"/>
            </w:pPr>
          </w:p>
        </w:tc>
      </w:tr>
    </w:tbl>
    <w:p w:rsidR="00480DC0" w:rsidRDefault="00480DC0" w:rsidP="00480DC0">
      <w:pPr>
        <w:jc w:val="center"/>
        <w:rPr>
          <w:b/>
          <w:sz w:val="22"/>
          <w:szCs w:val="22"/>
        </w:rPr>
      </w:pPr>
    </w:p>
    <w:p w:rsidR="00480DC0" w:rsidRPr="00180594" w:rsidRDefault="00480DC0" w:rsidP="00480DC0">
      <w:pPr>
        <w:pStyle w:val="Szvegtrzs3"/>
        <w:spacing w:after="0"/>
        <w:ind w:left="851"/>
        <w:jc w:val="both"/>
        <w:rPr>
          <w:i/>
          <w:iCs/>
          <w:sz w:val="22"/>
          <w:szCs w:val="22"/>
        </w:rPr>
      </w:pPr>
      <w:r w:rsidRPr="00180594">
        <w:rPr>
          <w:i/>
          <w:iCs/>
          <w:sz w:val="22"/>
          <w:szCs w:val="22"/>
        </w:rPr>
        <w:t xml:space="preserve">A szolgáltatási </w:t>
      </w:r>
      <w:proofErr w:type="gramStart"/>
      <w:r w:rsidRPr="00180594">
        <w:rPr>
          <w:i/>
          <w:iCs/>
          <w:sz w:val="22"/>
          <w:szCs w:val="22"/>
        </w:rPr>
        <w:t>díj mentes</w:t>
      </w:r>
      <w:proofErr w:type="gramEnd"/>
      <w:r w:rsidRPr="00180594">
        <w:rPr>
          <w:i/>
          <w:iCs/>
          <w:sz w:val="22"/>
          <w:szCs w:val="22"/>
        </w:rPr>
        <w:t xml:space="preserve"> az ÁFA alól, és a szolgáltatási díjat a szolgáltatás megkezdését megelőzően kell megfizetni.  </w:t>
      </w:r>
    </w:p>
    <w:p w:rsidR="00480DC0" w:rsidRPr="009D041B" w:rsidRDefault="00480DC0" w:rsidP="00480DC0">
      <w:pPr>
        <w:jc w:val="center"/>
        <w:rPr>
          <w:b/>
          <w:sz w:val="22"/>
          <w:szCs w:val="22"/>
        </w:rPr>
      </w:pPr>
    </w:p>
    <w:p w:rsidR="00480DC0" w:rsidRDefault="00480DC0" w:rsidP="00480DC0">
      <w:pPr>
        <w:rPr>
          <w:b/>
          <w:sz w:val="21"/>
          <w:szCs w:val="21"/>
        </w:rPr>
      </w:pPr>
    </w:p>
    <w:p w:rsidR="00F13C84" w:rsidRDefault="00F13C84"/>
    <w:sectPr w:rsidR="00F13C84" w:rsidSect="007F7C67">
      <w:headerReference w:type="even" r:id="rId9"/>
      <w:headerReference w:type="default" r:id="rId10"/>
      <w:footerReference w:type="default" r:id="rId11"/>
      <w:pgSz w:w="11906" w:h="16838" w:code="9"/>
      <w:pgMar w:top="1417" w:right="1417" w:bottom="1417" w:left="1417" w:header="454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3959" w:rsidRDefault="00023660">
      <w:r>
        <w:separator/>
      </w:r>
    </w:p>
  </w:endnote>
  <w:endnote w:type="continuationSeparator" w:id="0">
    <w:p w:rsidR="00583959" w:rsidRDefault="000236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5EF0" w:rsidRPr="00225C8C" w:rsidRDefault="00480DC0" w:rsidP="000A1068">
    <w:pPr>
      <w:pStyle w:val="llb"/>
      <w:tabs>
        <w:tab w:val="clear" w:pos="4536"/>
      </w:tabs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3959" w:rsidRDefault="00023660">
      <w:r>
        <w:separator/>
      </w:r>
    </w:p>
  </w:footnote>
  <w:footnote w:type="continuationSeparator" w:id="0">
    <w:p w:rsidR="00583959" w:rsidRDefault="000236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5EF0" w:rsidRDefault="00480DC0" w:rsidP="006A08E8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A25EF0" w:rsidRDefault="00E12224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5EF0" w:rsidRDefault="00480DC0">
    <w:pPr>
      <w:pStyle w:val="lfej"/>
    </w:pPr>
    <w: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5EF0" w:rsidRDefault="00480DC0" w:rsidP="000A1068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A25EF0" w:rsidRDefault="00E12224">
    <w:pPr>
      <w:pStyle w:val="lfej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5EF0" w:rsidRDefault="00E12224" w:rsidP="000A1068">
    <w:pPr>
      <w:pStyle w:val="lfej"/>
      <w:framePr w:wrap="around" w:vAnchor="text" w:hAnchor="margin" w:xAlign="center" w:y="1"/>
      <w:rPr>
        <w:rStyle w:val="Oldalszm"/>
      </w:rPr>
    </w:pPr>
  </w:p>
  <w:p w:rsidR="00A25EF0" w:rsidRDefault="00E12224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BCA48FD"/>
    <w:multiLevelType w:val="hybridMultilevel"/>
    <w:tmpl w:val="787A6A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DC0"/>
    <w:rsid w:val="00023660"/>
    <w:rsid w:val="00480DC0"/>
    <w:rsid w:val="00583959"/>
    <w:rsid w:val="00587DD3"/>
    <w:rsid w:val="00E12224"/>
    <w:rsid w:val="00F13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0C9406-0E96-4E65-BFAA-EF7CC8520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80D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rsid w:val="00480DC0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character" w:customStyle="1" w:styleId="lfejChar">
    <w:name w:val="Élőfej Char"/>
    <w:basedOn w:val="Bekezdsalapbettpusa"/>
    <w:link w:val="lfej"/>
    <w:rsid w:val="00480DC0"/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styleId="llb">
    <w:name w:val="footer"/>
    <w:basedOn w:val="Norml"/>
    <w:link w:val="llbChar"/>
    <w:rsid w:val="00480DC0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rsid w:val="00480DC0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Oldalszm">
    <w:name w:val="page number"/>
    <w:basedOn w:val="Bekezdsalapbettpusa"/>
    <w:rsid w:val="00480DC0"/>
  </w:style>
  <w:style w:type="paragraph" w:styleId="Szvegtrzs3">
    <w:name w:val="Body Text 3"/>
    <w:basedOn w:val="Norml"/>
    <w:link w:val="Szvegtrzs3Char"/>
    <w:rsid w:val="00480DC0"/>
    <w:pPr>
      <w:spacing w:after="120"/>
    </w:pPr>
    <w:rPr>
      <w:sz w:val="16"/>
      <w:szCs w:val="16"/>
    </w:rPr>
  </w:style>
  <w:style w:type="character" w:customStyle="1" w:styleId="Szvegtrzs3Char">
    <w:name w:val="Szövegtörzs 3 Char"/>
    <w:basedOn w:val="Bekezdsalapbettpusa"/>
    <w:link w:val="Szvegtrzs3"/>
    <w:rsid w:val="00480DC0"/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styleId="Szvegtrzsbehzssal2">
    <w:name w:val="Body Text Indent 2"/>
    <w:basedOn w:val="Norml"/>
    <w:link w:val="Szvegtrzsbehzssal2Char"/>
    <w:rsid w:val="00480DC0"/>
    <w:pPr>
      <w:spacing w:after="120" w:line="480" w:lineRule="auto"/>
      <w:ind w:left="283"/>
    </w:pPr>
  </w:style>
  <w:style w:type="character" w:customStyle="1" w:styleId="Szvegtrzsbehzssal2Char">
    <w:name w:val="Szövegtörzs behúzással 2 Char"/>
    <w:basedOn w:val="Bekezdsalapbettpusa"/>
    <w:link w:val="Szvegtrzsbehzssal2"/>
    <w:rsid w:val="00480DC0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E12224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12224"/>
    <w:rPr>
      <w:rFonts w:ascii="Segoe UI" w:eastAsia="Times New Roman" w:hAnsi="Segoe UI" w:cs="Segoe UI"/>
      <w:sz w:val="18"/>
      <w:szCs w:val="18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780</Words>
  <Characters>5387</Characters>
  <Application>Microsoft Office Word</Application>
  <DocSecurity>0</DocSecurity>
  <Lines>44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4</cp:revision>
  <cp:lastPrinted>2020-04-01T09:22:00Z</cp:lastPrinted>
  <dcterms:created xsi:type="dcterms:W3CDTF">2020-03-31T13:59:00Z</dcterms:created>
  <dcterms:modified xsi:type="dcterms:W3CDTF">2020-04-01T09:22:00Z</dcterms:modified>
</cp:coreProperties>
</file>